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66132" w14:textId="4A55F108" w:rsidR="000913D8" w:rsidRPr="000913D8" w:rsidRDefault="009F15D9" w:rsidP="000913D8">
      <w:pPr>
        <w:autoSpaceDE w:val="0"/>
        <w:autoSpaceDN w:val="0"/>
        <w:adjustRightInd w:val="0"/>
        <w:spacing w:after="0"/>
        <w:contextualSpacing w:val="0"/>
        <w:jc w:val="right"/>
        <w:rPr>
          <w:rFonts w:cs="Times New Roman"/>
          <w:sz w:val="18"/>
          <w:szCs w:val="18"/>
        </w:rPr>
      </w:pPr>
      <w:r>
        <w:rPr>
          <w:rFonts w:cs="Times New Roman"/>
          <w:sz w:val="18"/>
          <w:szCs w:val="18"/>
        </w:rPr>
        <w:t>FORM JCM AP-1</w:t>
      </w:r>
    </w:p>
    <w:p w14:paraId="336B9B26" w14:textId="77777777" w:rsidR="0019163B" w:rsidRPr="00CE65B0" w:rsidRDefault="0019163B" w:rsidP="0019163B">
      <w:pPr>
        <w:autoSpaceDE w:val="0"/>
        <w:autoSpaceDN w:val="0"/>
        <w:adjustRightInd w:val="0"/>
        <w:spacing w:after="0"/>
        <w:contextualSpacing w:val="0"/>
        <w:jc w:val="center"/>
        <w:rPr>
          <w:rFonts w:cs="Times New Roman"/>
          <w:szCs w:val="24"/>
        </w:rPr>
      </w:pPr>
      <w:r w:rsidRPr="00CE65B0">
        <w:rPr>
          <w:rFonts w:cs="Times New Roman"/>
          <w:szCs w:val="24"/>
        </w:rPr>
        <w:t>IN THE UNITED STATES BANKRUPTCY COURT</w:t>
      </w:r>
    </w:p>
    <w:p w14:paraId="422BCE6E" w14:textId="77777777" w:rsidR="00175873" w:rsidRDefault="0019163B" w:rsidP="00CB107F">
      <w:pPr>
        <w:autoSpaceDE w:val="0"/>
        <w:autoSpaceDN w:val="0"/>
        <w:adjustRightInd w:val="0"/>
        <w:spacing w:after="0"/>
        <w:contextualSpacing w:val="0"/>
        <w:jc w:val="center"/>
        <w:rPr>
          <w:rFonts w:cs="Times New Roman"/>
          <w:szCs w:val="24"/>
        </w:rPr>
      </w:pPr>
      <w:r w:rsidRPr="00CE65B0">
        <w:rPr>
          <w:rFonts w:cs="Times New Roman"/>
          <w:szCs w:val="24"/>
        </w:rPr>
        <w:t>FOR THE W</w:t>
      </w:r>
      <w:r w:rsidR="00CB107F">
        <w:rPr>
          <w:rFonts w:cs="Times New Roman"/>
          <w:szCs w:val="24"/>
        </w:rPr>
        <w:t>ESTERN DISTRICT OF PENNSYLVANIA</w:t>
      </w:r>
    </w:p>
    <w:p w14:paraId="259B32B2" w14:textId="77777777" w:rsidR="000B436B" w:rsidRPr="00CE65B0" w:rsidRDefault="000B436B" w:rsidP="00CB107F">
      <w:pPr>
        <w:autoSpaceDE w:val="0"/>
        <w:autoSpaceDN w:val="0"/>
        <w:adjustRightInd w:val="0"/>
        <w:spacing w:after="0"/>
        <w:contextualSpacing w:val="0"/>
        <w:jc w:val="center"/>
        <w:rPr>
          <w:rFonts w:cs="Times New Roman"/>
          <w:szCs w:val="24"/>
        </w:rPr>
      </w:pPr>
    </w:p>
    <w:p w14:paraId="4DF49D3F" w14:textId="77777777" w:rsidR="00175873" w:rsidRPr="00CE65B0" w:rsidRDefault="00CB107F" w:rsidP="00CB107F">
      <w:pPr>
        <w:autoSpaceDE w:val="0"/>
        <w:autoSpaceDN w:val="0"/>
        <w:adjustRightInd w:val="0"/>
        <w:spacing w:after="0"/>
        <w:contextualSpacing w:val="0"/>
        <w:rPr>
          <w:rFonts w:cs="Times New Roman"/>
          <w:szCs w:val="24"/>
        </w:rPr>
      </w:pPr>
      <w:r>
        <w:rPr>
          <w:rFonts w:cs="Times New Roman"/>
          <w:szCs w:val="24"/>
        </w:rPr>
        <w:t>IN RE:</w:t>
      </w:r>
    </w:p>
    <w:tbl>
      <w:tblPr>
        <w:tblStyle w:val="TableGrid"/>
        <w:tblW w:w="4934"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1"/>
        <w:gridCol w:w="284"/>
        <w:gridCol w:w="4585"/>
      </w:tblGrid>
      <w:tr w:rsidR="0019163B" w:rsidRPr="00CE65B0" w14:paraId="4486ED7A" w14:textId="77777777" w:rsidTr="001816F8">
        <w:tc>
          <w:tcPr>
            <w:tcW w:w="2424" w:type="pct"/>
          </w:tcPr>
          <w:p w14:paraId="3C4157C6" w14:textId="77777777" w:rsidR="002A1632" w:rsidRPr="00CE65B0" w:rsidRDefault="00741E98" w:rsidP="00741E98">
            <w:pPr>
              <w:rPr>
                <w:rFonts w:cs="Times New Roman"/>
                <w:szCs w:val="24"/>
              </w:rPr>
            </w:pPr>
            <w:r w:rsidRPr="00CE65B0">
              <w:rPr>
                <w:rFonts w:cs="Times New Roman"/>
                <w:iCs/>
                <w:szCs w:val="24"/>
              </w:rPr>
              <w:fldChar w:fldCharType="begin">
                <w:ffData>
                  <w:name w:val="Text2"/>
                  <w:enabled/>
                  <w:calcOnExit w:val="0"/>
                  <w:textInput>
                    <w:default w:val="F11 TO REPLACE"/>
                  </w:textInput>
                </w:ffData>
              </w:fldChar>
            </w:r>
            <w:r w:rsidRPr="00CE65B0">
              <w:rPr>
                <w:rFonts w:cs="Times New Roman"/>
                <w:iCs/>
                <w:szCs w:val="24"/>
              </w:rPr>
              <w:instrText xml:space="preserve"> FORMTEXT </w:instrText>
            </w:r>
            <w:r w:rsidRPr="00CE65B0">
              <w:rPr>
                <w:rFonts w:cs="Times New Roman"/>
                <w:iCs/>
                <w:szCs w:val="24"/>
              </w:rPr>
            </w:r>
            <w:r w:rsidRPr="00CE65B0">
              <w:rPr>
                <w:rFonts w:cs="Times New Roman"/>
                <w:iCs/>
                <w:szCs w:val="24"/>
              </w:rPr>
              <w:fldChar w:fldCharType="separate"/>
            </w:r>
            <w:r w:rsidRPr="00CE65B0">
              <w:rPr>
                <w:rFonts w:cs="Times New Roman"/>
                <w:iCs/>
                <w:noProof/>
                <w:szCs w:val="24"/>
              </w:rPr>
              <w:t>F11 TO REPLACE</w:t>
            </w:r>
            <w:r w:rsidRPr="00CE65B0">
              <w:rPr>
                <w:rFonts w:cs="Times New Roman"/>
                <w:iCs/>
                <w:szCs w:val="24"/>
              </w:rPr>
              <w:fldChar w:fldCharType="end"/>
            </w:r>
            <w:r w:rsidR="00A146B0">
              <w:rPr>
                <w:rFonts w:cs="Times New Roman"/>
                <w:iCs/>
                <w:szCs w:val="24"/>
              </w:rPr>
              <w:t xml:space="preserve"> </w:t>
            </w:r>
          </w:p>
        </w:tc>
        <w:tc>
          <w:tcPr>
            <w:tcW w:w="150" w:type="pct"/>
          </w:tcPr>
          <w:p w14:paraId="31D11142" w14:textId="77777777" w:rsidR="0019163B" w:rsidRDefault="0019163B" w:rsidP="00974F82">
            <w:pPr>
              <w:rPr>
                <w:rFonts w:cs="Times New Roman"/>
                <w:szCs w:val="24"/>
              </w:rPr>
            </w:pPr>
            <w:r w:rsidRPr="00CE65B0">
              <w:rPr>
                <w:rFonts w:cs="Times New Roman"/>
                <w:szCs w:val="24"/>
              </w:rPr>
              <w:t>:</w:t>
            </w:r>
          </w:p>
          <w:p w14:paraId="3C8FF202" w14:textId="77777777" w:rsidR="002A1632" w:rsidRPr="00CE65B0" w:rsidRDefault="002A1632" w:rsidP="00974F82">
            <w:pPr>
              <w:rPr>
                <w:rFonts w:cs="Times New Roman"/>
                <w:szCs w:val="24"/>
              </w:rPr>
            </w:pPr>
            <w:r>
              <w:rPr>
                <w:rFonts w:cs="Times New Roman"/>
                <w:szCs w:val="24"/>
              </w:rPr>
              <w:t>:</w:t>
            </w:r>
          </w:p>
        </w:tc>
        <w:tc>
          <w:tcPr>
            <w:tcW w:w="2426" w:type="pct"/>
          </w:tcPr>
          <w:p w14:paraId="7944192E" w14:textId="49705292" w:rsidR="008F154F" w:rsidRPr="00CE65B0" w:rsidRDefault="008F154F" w:rsidP="00741E98">
            <w:pPr>
              <w:ind w:left="329"/>
              <w:rPr>
                <w:rFonts w:cs="Times New Roman"/>
                <w:iCs/>
                <w:szCs w:val="24"/>
              </w:rPr>
            </w:pPr>
            <w:r w:rsidRPr="00CE65B0">
              <w:rPr>
                <w:rFonts w:cs="Times New Roman"/>
                <w:szCs w:val="24"/>
              </w:rPr>
              <w:t xml:space="preserve">Case No. </w:t>
            </w:r>
            <w:r w:rsidR="00741E98" w:rsidRPr="00CE65B0">
              <w:rPr>
                <w:rFonts w:cs="Times New Roman"/>
                <w:iCs/>
                <w:szCs w:val="24"/>
              </w:rPr>
              <w:fldChar w:fldCharType="begin">
                <w:ffData>
                  <w:name w:val="Text2"/>
                  <w:enabled/>
                  <w:calcOnExit w:val="0"/>
                  <w:textInput>
                    <w:default w:val="F11 TO REPLACE"/>
                  </w:textInput>
                </w:ffData>
              </w:fldChar>
            </w:r>
            <w:r w:rsidR="00741E98" w:rsidRPr="00CE65B0">
              <w:rPr>
                <w:rFonts w:cs="Times New Roman"/>
                <w:iCs/>
                <w:szCs w:val="24"/>
              </w:rPr>
              <w:instrText xml:space="preserve"> FORMTEXT </w:instrText>
            </w:r>
            <w:r w:rsidR="00741E98" w:rsidRPr="00CE65B0">
              <w:rPr>
                <w:rFonts w:cs="Times New Roman"/>
                <w:iCs/>
                <w:szCs w:val="24"/>
              </w:rPr>
            </w:r>
            <w:r w:rsidR="00741E98" w:rsidRPr="00CE65B0">
              <w:rPr>
                <w:rFonts w:cs="Times New Roman"/>
                <w:iCs/>
                <w:szCs w:val="24"/>
              </w:rPr>
              <w:fldChar w:fldCharType="separate"/>
            </w:r>
            <w:r w:rsidR="00741E98" w:rsidRPr="00CE65B0">
              <w:rPr>
                <w:rFonts w:cs="Times New Roman"/>
                <w:iCs/>
                <w:noProof/>
                <w:szCs w:val="24"/>
              </w:rPr>
              <w:t>F11 TO REPLACE</w:t>
            </w:r>
            <w:r w:rsidR="00741E98" w:rsidRPr="00CE65B0">
              <w:rPr>
                <w:rFonts w:cs="Times New Roman"/>
                <w:iCs/>
                <w:szCs w:val="24"/>
              </w:rPr>
              <w:fldChar w:fldCharType="end"/>
            </w:r>
            <w:r w:rsidRPr="00CE65B0">
              <w:rPr>
                <w:rFonts w:cs="Times New Roman"/>
                <w:iCs/>
                <w:szCs w:val="24"/>
              </w:rPr>
              <w:t>-</w:t>
            </w:r>
            <w:r w:rsidR="00B15983">
              <w:rPr>
                <w:rFonts w:cs="Times New Roman"/>
                <w:iCs/>
                <w:szCs w:val="24"/>
              </w:rPr>
              <w:t>JCM</w:t>
            </w:r>
          </w:p>
        </w:tc>
      </w:tr>
      <w:tr w:rsidR="0019163B" w:rsidRPr="00CE65B0" w14:paraId="3A5425B0" w14:textId="77777777" w:rsidTr="001816F8">
        <w:tc>
          <w:tcPr>
            <w:tcW w:w="2424" w:type="pct"/>
          </w:tcPr>
          <w:p w14:paraId="07512D3A" w14:textId="77777777" w:rsidR="0019163B" w:rsidRPr="00CE65B0" w:rsidRDefault="008F154F" w:rsidP="00844485">
            <w:pPr>
              <w:ind w:left="1422"/>
              <w:rPr>
                <w:rFonts w:cs="Times New Roman"/>
                <w:i/>
                <w:szCs w:val="24"/>
              </w:rPr>
            </w:pPr>
            <w:r w:rsidRPr="00CE65B0">
              <w:rPr>
                <w:rFonts w:cs="Times New Roman"/>
                <w:i/>
                <w:szCs w:val="24"/>
              </w:rPr>
              <w:t>Debtor(s)</w:t>
            </w:r>
          </w:p>
        </w:tc>
        <w:tc>
          <w:tcPr>
            <w:tcW w:w="150" w:type="pct"/>
          </w:tcPr>
          <w:p w14:paraId="5040BD9F" w14:textId="77777777" w:rsidR="0019163B" w:rsidRPr="00CE65B0" w:rsidRDefault="0019163B" w:rsidP="00974F82">
            <w:pPr>
              <w:rPr>
                <w:rFonts w:cs="Times New Roman"/>
                <w:szCs w:val="24"/>
              </w:rPr>
            </w:pPr>
            <w:r w:rsidRPr="00CE65B0">
              <w:rPr>
                <w:rFonts w:cs="Times New Roman"/>
                <w:szCs w:val="24"/>
              </w:rPr>
              <w:t>:</w:t>
            </w:r>
          </w:p>
        </w:tc>
        <w:tc>
          <w:tcPr>
            <w:tcW w:w="2426" w:type="pct"/>
          </w:tcPr>
          <w:p w14:paraId="5EB75566" w14:textId="77777777" w:rsidR="0019163B" w:rsidRPr="00CE65B0" w:rsidRDefault="008F154F" w:rsidP="006C1FB0">
            <w:pPr>
              <w:ind w:left="329"/>
              <w:rPr>
                <w:rFonts w:cs="Times New Roman"/>
                <w:szCs w:val="24"/>
              </w:rPr>
            </w:pPr>
            <w:r w:rsidRPr="00CE65B0">
              <w:rPr>
                <w:rFonts w:cs="Times New Roman"/>
                <w:szCs w:val="24"/>
              </w:rPr>
              <w:t xml:space="preserve">Chapter </w:t>
            </w:r>
            <w:r w:rsidR="00C42D50" w:rsidRPr="00CE65B0">
              <w:rPr>
                <w:rFonts w:cs="Times New Roman"/>
                <w:iCs/>
                <w:szCs w:val="24"/>
              </w:rPr>
              <w:fldChar w:fldCharType="begin">
                <w:ffData>
                  <w:name w:val="Text2"/>
                  <w:enabled/>
                  <w:calcOnExit w:val="0"/>
                  <w:textInput>
                    <w:default w:val="F11 TO REPLACE"/>
                  </w:textInput>
                </w:ffData>
              </w:fldChar>
            </w:r>
            <w:r w:rsidRPr="00CE65B0">
              <w:rPr>
                <w:rFonts w:cs="Times New Roman"/>
                <w:iCs/>
                <w:szCs w:val="24"/>
              </w:rPr>
              <w:instrText xml:space="preserve"> FORMTEXT </w:instrText>
            </w:r>
            <w:r w:rsidR="00C42D50" w:rsidRPr="00CE65B0">
              <w:rPr>
                <w:rFonts w:cs="Times New Roman"/>
                <w:iCs/>
                <w:szCs w:val="24"/>
              </w:rPr>
            </w:r>
            <w:r w:rsidR="00C42D50" w:rsidRPr="00CE65B0">
              <w:rPr>
                <w:rFonts w:cs="Times New Roman"/>
                <w:iCs/>
                <w:szCs w:val="24"/>
              </w:rPr>
              <w:fldChar w:fldCharType="separate"/>
            </w:r>
            <w:r w:rsidRPr="00CE65B0">
              <w:rPr>
                <w:rFonts w:cs="Times New Roman"/>
                <w:iCs/>
                <w:noProof/>
                <w:szCs w:val="24"/>
              </w:rPr>
              <w:t>F11 TO REPLACE</w:t>
            </w:r>
            <w:r w:rsidR="00C42D50" w:rsidRPr="00CE65B0">
              <w:rPr>
                <w:rFonts w:cs="Times New Roman"/>
                <w:iCs/>
                <w:szCs w:val="24"/>
              </w:rPr>
              <w:fldChar w:fldCharType="end"/>
            </w:r>
          </w:p>
        </w:tc>
      </w:tr>
      <w:tr w:rsidR="0019163B" w:rsidRPr="00CE65B0" w14:paraId="20F80B13" w14:textId="77777777" w:rsidTr="001816F8">
        <w:tc>
          <w:tcPr>
            <w:tcW w:w="2424" w:type="pct"/>
          </w:tcPr>
          <w:p w14:paraId="49369F89" w14:textId="77777777" w:rsidR="0019163B" w:rsidRPr="00CE65B0" w:rsidRDefault="0019163B" w:rsidP="00974F82">
            <w:pPr>
              <w:rPr>
                <w:rFonts w:cs="Times New Roman"/>
                <w:szCs w:val="24"/>
              </w:rPr>
            </w:pPr>
          </w:p>
        </w:tc>
        <w:tc>
          <w:tcPr>
            <w:tcW w:w="150" w:type="pct"/>
          </w:tcPr>
          <w:p w14:paraId="4F93395D" w14:textId="77777777" w:rsidR="0019163B" w:rsidRPr="00CE65B0" w:rsidRDefault="0019163B" w:rsidP="00974F82">
            <w:pPr>
              <w:rPr>
                <w:rFonts w:cs="Times New Roman"/>
                <w:szCs w:val="24"/>
              </w:rPr>
            </w:pPr>
            <w:r w:rsidRPr="00CE65B0">
              <w:rPr>
                <w:rFonts w:cs="Times New Roman"/>
                <w:szCs w:val="24"/>
              </w:rPr>
              <w:t>:</w:t>
            </w:r>
          </w:p>
        </w:tc>
        <w:tc>
          <w:tcPr>
            <w:tcW w:w="2426" w:type="pct"/>
          </w:tcPr>
          <w:p w14:paraId="5E0C8285" w14:textId="77777777" w:rsidR="0019163B" w:rsidRPr="00CE65B0" w:rsidRDefault="0019163B" w:rsidP="006C1FB0">
            <w:pPr>
              <w:ind w:left="329"/>
              <w:rPr>
                <w:rFonts w:cs="Times New Roman"/>
                <w:szCs w:val="24"/>
              </w:rPr>
            </w:pPr>
          </w:p>
        </w:tc>
      </w:tr>
      <w:tr w:rsidR="008F154F" w:rsidRPr="00CE65B0" w14:paraId="09825A4C" w14:textId="77777777" w:rsidTr="001816F8">
        <w:tc>
          <w:tcPr>
            <w:tcW w:w="2424" w:type="pct"/>
          </w:tcPr>
          <w:p w14:paraId="66CD9AD0" w14:textId="77777777" w:rsidR="008F154F" w:rsidRDefault="00741E98" w:rsidP="001816F8">
            <w:pPr>
              <w:ind w:left="432"/>
              <w:rPr>
                <w:rFonts w:cs="Times New Roman"/>
                <w:iCs/>
                <w:szCs w:val="24"/>
              </w:rPr>
            </w:pPr>
            <w:r w:rsidRPr="00CE65B0">
              <w:rPr>
                <w:rFonts w:cs="Times New Roman"/>
                <w:iCs/>
                <w:szCs w:val="24"/>
              </w:rPr>
              <w:fldChar w:fldCharType="begin">
                <w:ffData>
                  <w:name w:val="Text2"/>
                  <w:enabled/>
                  <w:calcOnExit w:val="0"/>
                  <w:textInput>
                    <w:default w:val="F11 TO REPLACE"/>
                  </w:textInput>
                </w:ffData>
              </w:fldChar>
            </w:r>
            <w:r w:rsidRPr="00CE65B0">
              <w:rPr>
                <w:rFonts w:cs="Times New Roman"/>
                <w:iCs/>
                <w:szCs w:val="24"/>
              </w:rPr>
              <w:instrText xml:space="preserve"> FORMTEXT </w:instrText>
            </w:r>
            <w:r w:rsidRPr="00CE65B0">
              <w:rPr>
                <w:rFonts w:cs="Times New Roman"/>
                <w:iCs/>
                <w:szCs w:val="24"/>
              </w:rPr>
            </w:r>
            <w:r w:rsidRPr="00CE65B0">
              <w:rPr>
                <w:rFonts w:cs="Times New Roman"/>
                <w:iCs/>
                <w:szCs w:val="24"/>
              </w:rPr>
              <w:fldChar w:fldCharType="separate"/>
            </w:r>
            <w:r w:rsidRPr="00CE65B0">
              <w:rPr>
                <w:rFonts w:cs="Times New Roman"/>
                <w:iCs/>
                <w:noProof/>
                <w:szCs w:val="24"/>
              </w:rPr>
              <w:t>F11 TO REPLACE</w:t>
            </w:r>
            <w:r w:rsidRPr="00CE65B0">
              <w:rPr>
                <w:rFonts w:cs="Times New Roman"/>
                <w:iCs/>
                <w:szCs w:val="24"/>
              </w:rPr>
              <w:fldChar w:fldCharType="end"/>
            </w:r>
          </w:p>
          <w:p w14:paraId="78B8FF44" w14:textId="77777777" w:rsidR="002A1632" w:rsidRPr="00CE65B0" w:rsidRDefault="002A1632" w:rsidP="001816F8">
            <w:pPr>
              <w:ind w:left="432"/>
              <w:rPr>
                <w:rFonts w:cs="Times New Roman"/>
                <w:szCs w:val="24"/>
              </w:rPr>
            </w:pPr>
            <w:r w:rsidRPr="00CE65B0">
              <w:rPr>
                <w:rFonts w:cs="Times New Roman"/>
                <w:iCs/>
                <w:szCs w:val="24"/>
              </w:rPr>
              <w:fldChar w:fldCharType="begin">
                <w:ffData>
                  <w:name w:val="Text1"/>
                  <w:enabled/>
                  <w:calcOnExit w:val="0"/>
                  <w:textInput>
                    <w:default w:val="F11 TO REPLACE"/>
                  </w:textInput>
                </w:ffData>
              </w:fldChar>
            </w:r>
            <w:r w:rsidRPr="00CE65B0">
              <w:rPr>
                <w:rFonts w:cs="Times New Roman"/>
                <w:iCs/>
                <w:szCs w:val="24"/>
              </w:rPr>
              <w:instrText xml:space="preserve"> FORMTEXT </w:instrText>
            </w:r>
            <w:r w:rsidRPr="00CE65B0">
              <w:rPr>
                <w:rFonts w:cs="Times New Roman"/>
                <w:iCs/>
                <w:szCs w:val="24"/>
              </w:rPr>
            </w:r>
            <w:r w:rsidRPr="00CE65B0">
              <w:rPr>
                <w:rFonts w:cs="Times New Roman"/>
                <w:iCs/>
                <w:szCs w:val="24"/>
              </w:rPr>
              <w:fldChar w:fldCharType="separate"/>
            </w:r>
            <w:r w:rsidRPr="00CE65B0">
              <w:rPr>
                <w:rFonts w:cs="Times New Roman"/>
                <w:iCs/>
                <w:noProof/>
                <w:szCs w:val="24"/>
              </w:rPr>
              <w:t>F11 TO REPLACE</w:t>
            </w:r>
            <w:r w:rsidRPr="00CE65B0">
              <w:rPr>
                <w:rFonts w:cs="Times New Roman"/>
                <w:iCs/>
                <w:szCs w:val="24"/>
              </w:rPr>
              <w:fldChar w:fldCharType="end"/>
            </w:r>
          </w:p>
        </w:tc>
        <w:tc>
          <w:tcPr>
            <w:tcW w:w="150" w:type="pct"/>
          </w:tcPr>
          <w:p w14:paraId="6C25CE82" w14:textId="77777777" w:rsidR="008F154F" w:rsidRDefault="008F154F" w:rsidP="00974F82">
            <w:pPr>
              <w:rPr>
                <w:rFonts w:cs="Times New Roman"/>
                <w:szCs w:val="24"/>
              </w:rPr>
            </w:pPr>
            <w:r w:rsidRPr="00CE65B0">
              <w:rPr>
                <w:rFonts w:cs="Times New Roman"/>
                <w:szCs w:val="24"/>
              </w:rPr>
              <w:t>:</w:t>
            </w:r>
          </w:p>
          <w:p w14:paraId="01704658" w14:textId="77777777" w:rsidR="002A1632" w:rsidRPr="00CE65B0" w:rsidRDefault="002A1632" w:rsidP="00974F82">
            <w:pPr>
              <w:rPr>
                <w:rFonts w:cs="Times New Roman"/>
                <w:szCs w:val="24"/>
              </w:rPr>
            </w:pPr>
            <w:r>
              <w:rPr>
                <w:rFonts w:cs="Times New Roman"/>
                <w:szCs w:val="24"/>
              </w:rPr>
              <w:t>:</w:t>
            </w:r>
          </w:p>
        </w:tc>
        <w:tc>
          <w:tcPr>
            <w:tcW w:w="2426" w:type="pct"/>
          </w:tcPr>
          <w:p w14:paraId="4B474DD9" w14:textId="77777777" w:rsidR="008F154F" w:rsidRPr="00CE65B0" w:rsidRDefault="002A1632" w:rsidP="006C1FB0">
            <w:pPr>
              <w:ind w:left="329"/>
              <w:rPr>
                <w:rFonts w:cs="Times New Roman"/>
                <w:szCs w:val="24"/>
              </w:rPr>
            </w:pPr>
            <w:r>
              <w:rPr>
                <w:rFonts w:cs="Times New Roman"/>
                <w:szCs w:val="24"/>
              </w:rPr>
              <w:t>Adversary No.</w:t>
            </w:r>
            <w:r w:rsidR="000C07B0" w:rsidRPr="00CE65B0">
              <w:rPr>
                <w:rFonts w:cs="Times New Roman"/>
                <w:szCs w:val="24"/>
              </w:rPr>
              <w:t xml:space="preserve"> </w:t>
            </w:r>
            <w:bookmarkStart w:id="0" w:name="Text3"/>
            <w:r w:rsidR="00C42D50" w:rsidRPr="00CE65B0">
              <w:rPr>
                <w:rFonts w:cs="Times New Roman"/>
                <w:iCs/>
                <w:szCs w:val="24"/>
              </w:rPr>
              <w:fldChar w:fldCharType="begin">
                <w:ffData>
                  <w:name w:val="Text3"/>
                  <w:enabled/>
                  <w:calcOnExit w:val="0"/>
                  <w:textInput>
                    <w:default w:val="Doc. No."/>
                  </w:textInput>
                </w:ffData>
              </w:fldChar>
            </w:r>
            <w:r w:rsidR="000C07B0" w:rsidRPr="00CE65B0">
              <w:rPr>
                <w:rFonts w:cs="Times New Roman"/>
                <w:iCs/>
                <w:szCs w:val="24"/>
              </w:rPr>
              <w:instrText xml:space="preserve"> FORMTEXT </w:instrText>
            </w:r>
            <w:r w:rsidR="00C42D50" w:rsidRPr="00CE65B0">
              <w:rPr>
                <w:rFonts w:cs="Times New Roman"/>
                <w:iCs/>
                <w:szCs w:val="24"/>
              </w:rPr>
            </w:r>
            <w:r w:rsidR="00C42D50" w:rsidRPr="00CE65B0">
              <w:rPr>
                <w:rFonts w:cs="Times New Roman"/>
                <w:iCs/>
                <w:szCs w:val="24"/>
              </w:rPr>
              <w:fldChar w:fldCharType="separate"/>
            </w:r>
            <w:r w:rsidR="000C07B0" w:rsidRPr="00CE65B0">
              <w:rPr>
                <w:rFonts w:cs="Times New Roman"/>
                <w:iCs/>
                <w:noProof/>
                <w:szCs w:val="24"/>
              </w:rPr>
              <w:t>Doc. No.</w:t>
            </w:r>
            <w:r w:rsidR="00C42D50" w:rsidRPr="00CE65B0">
              <w:rPr>
                <w:rFonts w:cs="Times New Roman"/>
                <w:iCs/>
                <w:szCs w:val="24"/>
              </w:rPr>
              <w:fldChar w:fldCharType="end"/>
            </w:r>
            <w:bookmarkEnd w:id="0"/>
          </w:p>
        </w:tc>
      </w:tr>
      <w:tr w:rsidR="008F154F" w:rsidRPr="00CE65B0" w14:paraId="211D770F" w14:textId="77777777" w:rsidTr="001816F8">
        <w:tc>
          <w:tcPr>
            <w:tcW w:w="2424" w:type="pct"/>
          </w:tcPr>
          <w:p w14:paraId="68CEDA17" w14:textId="77777777" w:rsidR="008F154F" w:rsidRPr="00CE65B0" w:rsidRDefault="002A1632" w:rsidP="00844485">
            <w:pPr>
              <w:ind w:left="1422"/>
              <w:rPr>
                <w:rFonts w:cs="Times New Roman"/>
                <w:i/>
                <w:szCs w:val="24"/>
              </w:rPr>
            </w:pPr>
            <w:r>
              <w:rPr>
                <w:rFonts w:cs="Times New Roman"/>
                <w:i/>
                <w:szCs w:val="24"/>
              </w:rPr>
              <w:t>Plaintiff</w:t>
            </w:r>
            <w:r w:rsidR="008F154F" w:rsidRPr="00CE65B0">
              <w:rPr>
                <w:rFonts w:cs="Times New Roman"/>
                <w:i/>
                <w:szCs w:val="24"/>
              </w:rPr>
              <w:t>(s)</w:t>
            </w:r>
          </w:p>
        </w:tc>
        <w:tc>
          <w:tcPr>
            <w:tcW w:w="150" w:type="pct"/>
          </w:tcPr>
          <w:p w14:paraId="6291A54E" w14:textId="77777777" w:rsidR="008F154F" w:rsidRPr="00CE65B0" w:rsidRDefault="008F154F" w:rsidP="00974F82">
            <w:pPr>
              <w:rPr>
                <w:rFonts w:cs="Times New Roman"/>
                <w:szCs w:val="24"/>
              </w:rPr>
            </w:pPr>
            <w:r w:rsidRPr="00CE65B0">
              <w:rPr>
                <w:rFonts w:cs="Times New Roman"/>
                <w:szCs w:val="24"/>
              </w:rPr>
              <w:t>:</w:t>
            </w:r>
          </w:p>
        </w:tc>
        <w:tc>
          <w:tcPr>
            <w:tcW w:w="2426" w:type="pct"/>
          </w:tcPr>
          <w:p w14:paraId="087F9255" w14:textId="77777777" w:rsidR="008F154F" w:rsidRPr="00CE65B0" w:rsidRDefault="002A1632" w:rsidP="006C1FB0">
            <w:pPr>
              <w:ind w:left="329"/>
              <w:rPr>
                <w:rFonts w:cs="Times New Roman"/>
                <w:szCs w:val="24"/>
              </w:rPr>
            </w:pPr>
            <w:r w:rsidRPr="00CE65B0">
              <w:rPr>
                <w:rFonts w:cs="Times New Roman"/>
                <w:szCs w:val="24"/>
              </w:rPr>
              <w:t>Related to Doc No.</w:t>
            </w:r>
            <w:r w:rsidR="00741E98">
              <w:rPr>
                <w:rFonts w:cs="Times New Roman"/>
                <w:szCs w:val="24"/>
              </w:rPr>
              <w:t xml:space="preserve"> </w:t>
            </w:r>
            <w:r w:rsidR="00741E98" w:rsidRPr="00CE65B0">
              <w:rPr>
                <w:rFonts w:cs="Times New Roman"/>
                <w:iCs/>
                <w:szCs w:val="24"/>
              </w:rPr>
              <w:fldChar w:fldCharType="begin">
                <w:ffData>
                  <w:name w:val="Text2"/>
                  <w:enabled/>
                  <w:calcOnExit w:val="0"/>
                  <w:textInput>
                    <w:default w:val="F11 TO REPLACE"/>
                  </w:textInput>
                </w:ffData>
              </w:fldChar>
            </w:r>
            <w:r w:rsidR="00741E98" w:rsidRPr="00CE65B0">
              <w:rPr>
                <w:rFonts w:cs="Times New Roman"/>
                <w:iCs/>
                <w:szCs w:val="24"/>
              </w:rPr>
              <w:instrText xml:space="preserve"> FORMTEXT </w:instrText>
            </w:r>
            <w:r w:rsidR="00741E98" w:rsidRPr="00CE65B0">
              <w:rPr>
                <w:rFonts w:cs="Times New Roman"/>
                <w:iCs/>
                <w:szCs w:val="24"/>
              </w:rPr>
            </w:r>
            <w:r w:rsidR="00741E98" w:rsidRPr="00CE65B0">
              <w:rPr>
                <w:rFonts w:cs="Times New Roman"/>
                <w:iCs/>
                <w:szCs w:val="24"/>
              </w:rPr>
              <w:fldChar w:fldCharType="separate"/>
            </w:r>
            <w:r w:rsidR="00741E98" w:rsidRPr="00CE65B0">
              <w:rPr>
                <w:rFonts w:cs="Times New Roman"/>
                <w:iCs/>
                <w:noProof/>
                <w:szCs w:val="24"/>
              </w:rPr>
              <w:t>F11 TO REPLACE</w:t>
            </w:r>
            <w:r w:rsidR="00741E98" w:rsidRPr="00CE65B0">
              <w:rPr>
                <w:rFonts w:cs="Times New Roman"/>
                <w:iCs/>
                <w:szCs w:val="24"/>
              </w:rPr>
              <w:fldChar w:fldCharType="end"/>
            </w:r>
          </w:p>
        </w:tc>
      </w:tr>
      <w:tr w:rsidR="008F154F" w:rsidRPr="00CE65B0" w14:paraId="62DAE2C2" w14:textId="77777777" w:rsidTr="001816F8">
        <w:tc>
          <w:tcPr>
            <w:tcW w:w="2424" w:type="pct"/>
          </w:tcPr>
          <w:p w14:paraId="026D4C6D" w14:textId="77777777" w:rsidR="008F154F" w:rsidRPr="00CE65B0" w:rsidRDefault="008F154F" w:rsidP="00974F82">
            <w:pPr>
              <w:rPr>
                <w:rFonts w:cs="Times New Roman"/>
                <w:szCs w:val="24"/>
              </w:rPr>
            </w:pPr>
          </w:p>
        </w:tc>
        <w:tc>
          <w:tcPr>
            <w:tcW w:w="150" w:type="pct"/>
          </w:tcPr>
          <w:p w14:paraId="36199A23" w14:textId="77777777" w:rsidR="008F154F" w:rsidRPr="00CE65B0" w:rsidRDefault="008F154F" w:rsidP="00974F82">
            <w:pPr>
              <w:rPr>
                <w:rFonts w:cs="Times New Roman"/>
                <w:szCs w:val="24"/>
              </w:rPr>
            </w:pPr>
            <w:r w:rsidRPr="00CE65B0">
              <w:rPr>
                <w:rFonts w:cs="Times New Roman"/>
                <w:szCs w:val="24"/>
              </w:rPr>
              <w:t>:</w:t>
            </w:r>
          </w:p>
        </w:tc>
        <w:tc>
          <w:tcPr>
            <w:tcW w:w="2426" w:type="pct"/>
          </w:tcPr>
          <w:p w14:paraId="0F3AEE76" w14:textId="77777777" w:rsidR="008F154F" w:rsidRPr="00CE65B0" w:rsidRDefault="008F154F" w:rsidP="006C1FB0">
            <w:pPr>
              <w:ind w:left="329"/>
              <w:rPr>
                <w:rFonts w:cs="Times New Roman"/>
                <w:szCs w:val="24"/>
              </w:rPr>
            </w:pPr>
          </w:p>
        </w:tc>
      </w:tr>
      <w:tr w:rsidR="008F154F" w:rsidRPr="00CE65B0" w14:paraId="725F5DD3" w14:textId="77777777" w:rsidTr="001816F8">
        <w:tc>
          <w:tcPr>
            <w:tcW w:w="2424" w:type="pct"/>
          </w:tcPr>
          <w:p w14:paraId="023A07AB" w14:textId="77777777" w:rsidR="008F154F" w:rsidRPr="00CE65B0" w:rsidRDefault="008F154F" w:rsidP="00844485">
            <w:pPr>
              <w:ind w:left="1422"/>
              <w:rPr>
                <w:rFonts w:cs="Times New Roman"/>
                <w:szCs w:val="24"/>
              </w:rPr>
            </w:pPr>
            <w:r w:rsidRPr="00CE65B0">
              <w:rPr>
                <w:rFonts w:cs="Times New Roman"/>
                <w:szCs w:val="24"/>
              </w:rPr>
              <w:t>v.</w:t>
            </w:r>
          </w:p>
        </w:tc>
        <w:tc>
          <w:tcPr>
            <w:tcW w:w="150" w:type="pct"/>
          </w:tcPr>
          <w:p w14:paraId="0744E0C6" w14:textId="77777777" w:rsidR="008F154F" w:rsidRPr="00CE65B0" w:rsidRDefault="008F154F" w:rsidP="00974F82">
            <w:pPr>
              <w:rPr>
                <w:rFonts w:cs="Times New Roman"/>
                <w:szCs w:val="24"/>
              </w:rPr>
            </w:pPr>
            <w:r w:rsidRPr="00CE65B0">
              <w:rPr>
                <w:rFonts w:cs="Times New Roman"/>
                <w:szCs w:val="24"/>
              </w:rPr>
              <w:t>:</w:t>
            </w:r>
          </w:p>
        </w:tc>
        <w:tc>
          <w:tcPr>
            <w:tcW w:w="2426" w:type="pct"/>
          </w:tcPr>
          <w:p w14:paraId="786FC181" w14:textId="77777777" w:rsidR="008F154F" w:rsidRPr="00CE65B0" w:rsidRDefault="008F154F" w:rsidP="006C1FB0">
            <w:pPr>
              <w:ind w:left="329"/>
              <w:rPr>
                <w:rFonts w:cs="Times New Roman"/>
                <w:szCs w:val="24"/>
              </w:rPr>
            </w:pPr>
          </w:p>
        </w:tc>
      </w:tr>
      <w:tr w:rsidR="008F154F" w:rsidRPr="00CE65B0" w14:paraId="6BA4210B" w14:textId="77777777" w:rsidTr="001816F8">
        <w:tc>
          <w:tcPr>
            <w:tcW w:w="2424" w:type="pct"/>
          </w:tcPr>
          <w:p w14:paraId="4F9F4ED4" w14:textId="77777777" w:rsidR="008F154F" w:rsidRPr="00CE65B0" w:rsidRDefault="008F154F" w:rsidP="00974F82">
            <w:pPr>
              <w:rPr>
                <w:rFonts w:cs="Times New Roman"/>
                <w:szCs w:val="24"/>
              </w:rPr>
            </w:pPr>
          </w:p>
        </w:tc>
        <w:tc>
          <w:tcPr>
            <w:tcW w:w="150" w:type="pct"/>
          </w:tcPr>
          <w:p w14:paraId="2D9FF980" w14:textId="77777777" w:rsidR="008F154F" w:rsidRPr="00CE65B0" w:rsidRDefault="008F154F" w:rsidP="00974F82">
            <w:pPr>
              <w:rPr>
                <w:rFonts w:cs="Times New Roman"/>
                <w:szCs w:val="24"/>
              </w:rPr>
            </w:pPr>
            <w:r w:rsidRPr="00CE65B0">
              <w:rPr>
                <w:rFonts w:cs="Times New Roman"/>
                <w:szCs w:val="24"/>
              </w:rPr>
              <w:t>:</w:t>
            </w:r>
          </w:p>
        </w:tc>
        <w:tc>
          <w:tcPr>
            <w:tcW w:w="2426" w:type="pct"/>
          </w:tcPr>
          <w:p w14:paraId="6D337F36" w14:textId="77777777" w:rsidR="008F154F" w:rsidRPr="00CE65B0" w:rsidRDefault="008F154F" w:rsidP="006C1FB0">
            <w:pPr>
              <w:ind w:left="329"/>
              <w:rPr>
                <w:rFonts w:cs="Times New Roman"/>
                <w:szCs w:val="24"/>
              </w:rPr>
            </w:pPr>
          </w:p>
        </w:tc>
      </w:tr>
      <w:tr w:rsidR="008F154F" w:rsidRPr="00CE65B0" w14:paraId="70E64BE5" w14:textId="77777777" w:rsidTr="001816F8">
        <w:tc>
          <w:tcPr>
            <w:tcW w:w="2424" w:type="pct"/>
          </w:tcPr>
          <w:p w14:paraId="12948887" w14:textId="77777777" w:rsidR="008F154F" w:rsidRDefault="00741E98" w:rsidP="001816F8">
            <w:pPr>
              <w:ind w:left="432"/>
              <w:rPr>
                <w:rFonts w:cs="Times New Roman"/>
                <w:iCs/>
                <w:szCs w:val="24"/>
              </w:rPr>
            </w:pPr>
            <w:r w:rsidRPr="00CE65B0">
              <w:rPr>
                <w:rFonts w:cs="Times New Roman"/>
                <w:iCs/>
                <w:szCs w:val="24"/>
              </w:rPr>
              <w:fldChar w:fldCharType="begin">
                <w:ffData>
                  <w:name w:val="Text2"/>
                  <w:enabled/>
                  <w:calcOnExit w:val="0"/>
                  <w:textInput>
                    <w:default w:val="F11 TO REPLACE"/>
                  </w:textInput>
                </w:ffData>
              </w:fldChar>
            </w:r>
            <w:r w:rsidRPr="00CE65B0">
              <w:rPr>
                <w:rFonts w:cs="Times New Roman"/>
                <w:iCs/>
                <w:szCs w:val="24"/>
              </w:rPr>
              <w:instrText xml:space="preserve"> FORMTEXT </w:instrText>
            </w:r>
            <w:r w:rsidRPr="00CE65B0">
              <w:rPr>
                <w:rFonts w:cs="Times New Roman"/>
                <w:iCs/>
                <w:szCs w:val="24"/>
              </w:rPr>
            </w:r>
            <w:r w:rsidRPr="00CE65B0">
              <w:rPr>
                <w:rFonts w:cs="Times New Roman"/>
                <w:iCs/>
                <w:szCs w:val="24"/>
              </w:rPr>
              <w:fldChar w:fldCharType="separate"/>
            </w:r>
            <w:r w:rsidRPr="00CE65B0">
              <w:rPr>
                <w:rFonts w:cs="Times New Roman"/>
                <w:iCs/>
                <w:noProof/>
                <w:szCs w:val="24"/>
              </w:rPr>
              <w:t>F11 TO REPLACE</w:t>
            </w:r>
            <w:r w:rsidRPr="00CE65B0">
              <w:rPr>
                <w:rFonts w:cs="Times New Roman"/>
                <w:iCs/>
                <w:szCs w:val="24"/>
              </w:rPr>
              <w:fldChar w:fldCharType="end"/>
            </w:r>
          </w:p>
          <w:p w14:paraId="67465B50" w14:textId="77777777" w:rsidR="002A1632" w:rsidRPr="00CE65B0" w:rsidRDefault="00741E98" w:rsidP="00741E98">
            <w:pPr>
              <w:ind w:left="432"/>
              <w:rPr>
                <w:rFonts w:cs="Times New Roman"/>
                <w:szCs w:val="24"/>
              </w:rPr>
            </w:pPr>
            <w:r w:rsidRPr="00CE65B0">
              <w:rPr>
                <w:rFonts w:cs="Times New Roman"/>
                <w:iCs/>
                <w:szCs w:val="24"/>
              </w:rPr>
              <w:fldChar w:fldCharType="begin">
                <w:ffData>
                  <w:name w:val="Text2"/>
                  <w:enabled/>
                  <w:calcOnExit w:val="0"/>
                  <w:textInput>
                    <w:default w:val="F11 TO REPLACE"/>
                  </w:textInput>
                </w:ffData>
              </w:fldChar>
            </w:r>
            <w:r w:rsidRPr="00CE65B0">
              <w:rPr>
                <w:rFonts w:cs="Times New Roman"/>
                <w:iCs/>
                <w:szCs w:val="24"/>
              </w:rPr>
              <w:instrText xml:space="preserve"> FORMTEXT </w:instrText>
            </w:r>
            <w:r w:rsidRPr="00CE65B0">
              <w:rPr>
                <w:rFonts w:cs="Times New Roman"/>
                <w:iCs/>
                <w:szCs w:val="24"/>
              </w:rPr>
            </w:r>
            <w:r w:rsidRPr="00CE65B0">
              <w:rPr>
                <w:rFonts w:cs="Times New Roman"/>
                <w:iCs/>
                <w:szCs w:val="24"/>
              </w:rPr>
              <w:fldChar w:fldCharType="separate"/>
            </w:r>
            <w:r w:rsidRPr="00CE65B0">
              <w:rPr>
                <w:rFonts w:cs="Times New Roman"/>
                <w:iCs/>
                <w:noProof/>
                <w:szCs w:val="24"/>
              </w:rPr>
              <w:t>F11 TO REPLACE</w:t>
            </w:r>
            <w:r w:rsidRPr="00CE65B0">
              <w:rPr>
                <w:rFonts w:cs="Times New Roman"/>
                <w:iCs/>
                <w:szCs w:val="24"/>
              </w:rPr>
              <w:fldChar w:fldCharType="end"/>
            </w:r>
          </w:p>
        </w:tc>
        <w:tc>
          <w:tcPr>
            <w:tcW w:w="150" w:type="pct"/>
          </w:tcPr>
          <w:p w14:paraId="1129F5B7" w14:textId="77777777" w:rsidR="008F154F" w:rsidRDefault="008F154F" w:rsidP="00974F82">
            <w:pPr>
              <w:rPr>
                <w:rFonts w:cs="Times New Roman"/>
                <w:szCs w:val="24"/>
              </w:rPr>
            </w:pPr>
            <w:r w:rsidRPr="00CE65B0">
              <w:rPr>
                <w:rFonts w:cs="Times New Roman"/>
                <w:szCs w:val="24"/>
              </w:rPr>
              <w:t>:</w:t>
            </w:r>
          </w:p>
          <w:p w14:paraId="11C4254E" w14:textId="77777777" w:rsidR="002A1632" w:rsidRPr="00CE65B0" w:rsidRDefault="002A1632" w:rsidP="00974F82">
            <w:pPr>
              <w:rPr>
                <w:rFonts w:cs="Times New Roman"/>
                <w:szCs w:val="24"/>
              </w:rPr>
            </w:pPr>
            <w:r>
              <w:rPr>
                <w:rFonts w:cs="Times New Roman"/>
                <w:szCs w:val="24"/>
              </w:rPr>
              <w:t>:</w:t>
            </w:r>
          </w:p>
        </w:tc>
        <w:tc>
          <w:tcPr>
            <w:tcW w:w="2426" w:type="pct"/>
          </w:tcPr>
          <w:p w14:paraId="2CD7E12D" w14:textId="77777777" w:rsidR="008F154F" w:rsidRPr="00CE65B0" w:rsidRDefault="00DE33B3" w:rsidP="00741E98">
            <w:pPr>
              <w:ind w:left="329"/>
              <w:rPr>
                <w:rFonts w:cs="Times New Roman"/>
                <w:szCs w:val="24"/>
              </w:rPr>
            </w:pPr>
            <w:r w:rsidRPr="00CE65B0">
              <w:rPr>
                <w:rFonts w:cs="Times New Roman"/>
                <w:szCs w:val="24"/>
              </w:rPr>
              <w:t xml:space="preserve">Hearing: </w:t>
            </w:r>
            <w:r w:rsidR="00741E98" w:rsidRPr="00CE65B0">
              <w:rPr>
                <w:rFonts w:cs="Times New Roman"/>
                <w:iCs/>
                <w:szCs w:val="24"/>
              </w:rPr>
              <w:fldChar w:fldCharType="begin">
                <w:ffData>
                  <w:name w:val="Text2"/>
                  <w:enabled/>
                  <w:calcOnExit w:val="0"/>
                  <w:textInput>
                    <w:default w:val="F11 TO REPLACE"/>
                  </w:textInput>
                </w:ffData>
              </w:fldChar>
            </w:r>
            <w:r w:rsidR="00741E98" w:rsidRPr="00CE65B0">
              <w:rPr>
                <w:rFonts w:cs="Times New Roman"/>
                <w:iCs/>
                <w:szCs w:val="24"/>
              </w:rPr>
              <w:instrText xml:space="preserve"> FORMTEXT </w:instrText>
            </w:r>
            <w:r w:rsidR="00741E98" w:rsidRPr="00CE65B0">
              <w:rPr>
                <w:rFonts w:cs="Times New Roman"/>
                <w:iCs/>
                <w:szCs w:val="24"/>
              </w:rPr>
            </w:r>
            <w:r w:rsidR="00741E98" w:rsidRPr="00CE65B0">
              <w:rPr>
                <w:rFonts w:cs="Times New Roman"/>
                <w:iCs/>
                <w:szCs w:val="24"/>
              </w:rPr>
              <w:fldChar w:fldCharType="separate"/>
            </w:r>
            <w:r w:rsidR="00741E98" w:rsidRPr="00CE65B0">
              <w:rPr>
                <w:rFonts w:cs="Times New Roman"/>
                <w:iCs/>
                <w:noProof/>
                <w:szCs w:val="24"/>
              </w:rPr>
              <w:t>F11 TO REPLACE</w:t>
            </w:r>
            <w:r w:rsidR="00741E98" w:rsidRPr="00CE65B0">
              <w:rPr>
                <w:rFonts w:cs="Times New Roman"/>
                <w:iCs/>
                <w:szCs w:val="24"/>
              </w:rPr>
              <w:fldChar w:fldCharType="end"/>
            </w:r>
          </w:p>
        </w:tc>
      </w:tr>
      <w:tr w:rsidR="008F154F" w:rsidRPr="00CE65B0" w14:paraId="5D4AACE9" w14:textId="77777777" w:rsidTr="001816F8">
        <w:tc>
          <w:tcPr>
            <w:tcW w:w="2424" w:type="pct"/>
          </w:tcPr>
          <w:p w14:paraId="4DFA7425" w14:textId="77777777" w:rsidR="008F154F" w:rsidRPr="00CE65B0" w:rsidRDefault="002A1632" w:rsidP="002A1632">
            <w:pPr>
              <w:ind w:left="1422"/>
              <w:rPr>
                <w:rFonts w:cs="Times New Roman"/>
                <w:i/>
                <w:szCs w:val="24"/>
              </w:rPr>
            </w:pPr>
            <w:r>
              <w:rPr>
                <w:rFonts w:cs="Times New Roman"/>
                <w:i/>
                <w:szCs w:val="24"/>
              </w:rPr>
              <w:t>Defendant</w:t>
            </w:r>
            <w:r w:rsidR="008F154F" w:rsidRPr="00CE65B0">
              <w:rPr>
                <w:rFonts w:cs="Times New Roman"/>
                <w:i/>
                <w:szCs w:val="24"/>
              </w:rPr>
              <w:t>(s)</w:t>
            </w:r>
          </w:p>
        </w:tc>
        <w:tc>
          <w:tcPr>
            <w:tcW w:w="150" w:type="pct"/>
          </w:tcPr>
          <w:p w14:paraId="1C469545" w14:textId="77777777" w:rsidR="008F154F" w:rsidRPr="00CE65B0" w:rsidRDefault="008F154F" w:rsidP="00974F82">
            <w:pPr>
              <w:rPr>
                <w:rFonts w:cs="Times New Roman"/>
                <w:szCs w:val="24"/>
              </w:rPr>
            </w:pPr>
            <w:r w:rsidRPr="00CE65B0">
              <w:rPr>
                <w:rFonts w:cs="Times New Roman"/>
                <w:szCs w:val="24"/>
              </w:rPr>
              <w:t>:</w:t>
            </w:r>
          </w:p>
        </w:tc>
        <w:tc>
          <w:tcPr>
            <w:tcW w:w="2426" w:type="pct"/>
          </w:tcPr>
          <w:p w14:paraId="5AD94C22" w14:textId="77777777" w:rsidR="008F154F" w:rsidRPr="00CE65B0" w:rsidRDefault="008F154F" w:rsidP="006C1FB0">
            <w:pPr>
              <w:ind w:left="329"/>
              <w:rPr>
                <w:rFonts w:cs="Times New Roman"/>
                <w:szCs w:val="24"/>
              </w:rPr>
            </w:pPr>
          </w:p>
        </w:tc>
      </w:tr>
    </w:tbl>
    <w:p w14:paraId="14D84A74" w14:textId="77777777" w:rsidR="0019163B" w:rsidRPr="00CE65B0" w:rsidRDefault="0019163B">
      <w:pPr>
        <w:rPr>
          <w:rFonts w:cs="Times New Roman"/>
          <w:szCs w:val="24"/>
        </w:rPr>
      </w:pPr>
    </w:p>
    <w:p w14:paraId="48ACF585" w14:textId="77777777" w:rsidR="0019163B" w:rsidRPr="00CE65B0" w:rsidRDefault="0019163B">
      <w:pPr>
        <w:rPr>
          <w:rFonts w:cs="Times New Roman"/>
          <w:szCs w:val="24"/>
        </w:rPr>
      </w:pPr>
    </w:p>
    <w:p w14:paraId="2E53BDB1" w14:textId="77777777" w:rsidR="0019163B" w:rsidRPr="00CE65B0" w:rsidRDefault="002A1632" w:rsidP="002A1632">
      <w:pPr>
        <w:autoSpaceDE w:val="0"/>
        <w:autoSpaceDN w:val="0"/>
        <w:adjustRightInd w:val="0"/>
        <w:spacing w:after="0"/>
        <w:contextualSpacing w:val="0"/>
        <w:jc w:val="center"/>
        <w:rPr>
          <w:rFonts w:cs="Times New Roman"/>
          <w:b/>
          <w:bCs/>
          <w:szCs w:val="24"/>
        </w:rPr>
      </w:pPr>
      <w:r w:rsidRPr="002A1632">
        <w:rPr>
          <w:rFonts w:cs="Times New Roman"/>
          <w:b/>
          <w:bCs/>
          <w:szCs w:val="24"/>
          <w:u w:val="single"/>
        </w:rPr>
        <w:t>PRETRIAL SCHEDULING ORDER AND 7016(f) NOTICE</w:t>
      </w:r>
    </w:p>
    <w:p w14:paraId="5DA108FD" w14:textId="77777777" w:rsidR="0019163B" w:rsidRDefault="0019163B" w:rsidP="0019163B">
      <w:pPr>
        <w:autoSpaceDE w:val="0"/>
        <w:autoSpaceDN w:val="0"/>
        <w:adjustRightInd w:val="0"/>
        <w:spacing w:after="0"/>
        <w:contextualSpacing w:val="0"/>
        <w:rPr>
          <w:rFonts w:cs="Times New Roman"/>
          <w:b/>
          <w:bCs/>
          <w:szCs w:val="24"/>
        </w:rPr>
      </w:pPr>
    </w:p>
    <w:p w14:paraId="05E2BC03" w14:textId="77777777" w:rsidR="002A1632" w:rsidRPr="00CE65B0" w:rsidRDefault="002A1632" w:rsidP="0019163B">
      <w:pPr>
        <w:autoSpaceDE w:val="0"/>
        <w:autoSpaceDN w:val="0"/>
        <w:adjustRightInd w:val="0"/>
        <w:spacing w:after="0"/>
        <w:contextualSpacing w:val="0"/>
        <w:rPr>
          <w:rFonts w:cs="Times New Roman"/>
          <w:b/>
          <w:bCs/>
          <w:szCs w:val="24"/>
        </w:rPr>
      </w:pPr>
    </w:p>
    <w:p w14:paraId="66537A5B" w14:textId="77777777" w:rsidR="0019163B" w:rsidRPr="00A146B0" w:rsidRDefault="0019163B" w:rsidP="0019163B">
      <w:pPr>
        <w:autoSpaceDE w:val="0"/>
        <w:autoSpaceDN w:val="0"/>
        <w:adjustRightInd w:val="0"/>
        <w:spacing w:line="480" w:lineRule="auto"/>
        <w:contextualSpacing w:val="0"/>
        <w:jc w:val="both"/>
        <w:rPr>
          <w:rFonts w:cs="Times New Roman"/>
          <w:b/>
          <w:i/>
          <w:iCs/>
          <w:szCs w:val="24"/>
        </w:rPr>
      </w:pPr>
      <w:r w:rsidRPr="00CE65B0">
        <w:rPr>
          <w:rFonts w:cs="Times New Roman"/>
          <w:szCs w:val="24"/>
        </w:rPr>
        <w:tab/>
      </w:r>
      <w:r w:rsidRPr="00CE65B0">
        <w:rPr>
          <w:rFonts w:cs="Times New Roman"/>
          <w:szCs w:val="24"/>
        </w:rPr>
        <w:tab/>
      </w:r>
      <w:r w:rsidRPr="00CE65B0">
        <w:rPr>
          <w:rFonts w:cs="Times New Roman"/>
          <w:b/>
          <w:bCs/>
          <w:i/>
          <w:iCs/>
          <w:szCs w:val="24"/>
        </w:rPr>
        <w:t xml:space="preserve">AND NOW, </w:t>
      </w:r>
      <w:r w:rsidRPr="00CE65B0">
        <w:rPr>
          <w:rFonts w:cs="Times New Roman"/>
          <w:szCs w:val="24"/>
        </w:rPr>
        <w:t xml:space="preserve">this </w:t>
      </w:r>
      <w:r w:rsidR="00741E98" w:rsidRPr="00647A3F">
        <w:rPr>
          <w:rFonts w:cs="Times New Roman"/>
          <w:b/>
          <w:i/>
          <w:iCs/>
          <w:szCs w:val="24"/>
        </w:rPr>
        <w:fldChar w:fldCharType="begin">
          <w:ffData>
            <w:name w:val="Text2"/>
            <w:enabled/>
            <w:calcOnExit w:val="0"/>
            <w:textInput>
              <w:default w:val="F11 TO REPLACE"/>
            </w:textInput>
          </w:ffData>
        </w:fldChar>
      </w:r>
      <w:r w:rsidR="00741E98" w:rsidRPr="00647A3F">
        <w:rPr>
          <w:rFonts w:cs="Times New Roman"/>
          <w:b/>
          <w:i/>
          <w:iCs/>
          <w:szCs w:val="24"/>
        </w:rPr>
        <w:instrText xml:space="preserve"> FORMTEXT </w:instrText>
      </w:r>
      <w:r w:rsidR="00741E98" w:rsidRPr="00647A3F">
        <w:rPr>
          <w:rFonts w:cs="Times New Roman"/>
          <w:b/>
          <w:i/>
          <w:iCs/>
          <w:szCs w:val="24"/>
        </w:rPr>
      </w:r>
      <w:r w:rsidR="00741E98" w:rsidRPr="00647A3F">
        <w:rPr>
          <w:rFonts w:cs="Times New Roman"/>
          <w:b/>
          <w:i/>
          <w:iCs/>
          <w:szCs w:val="24"/>
        </w:rPr>
        <w:fldChar w:fldCharType="separate"/>
      </w:r>
      <w:r w:rsidR="00741E98" w:rsidRPr="00647A3F">
        <w:rPr>
          <w:rFonts w:cs="Times New Roman"/>
          <w:b/>
          <w:i/>
          <w:iCs/>
          <w:noProof/>
          <w:szCs w:val="24"/>
        </w:rPr>
        <w:t>F11 TO REPLACE</w:t>
      </w:r>
      <w:r w:rsidR="00741E98" w:rsidRPr="00647A3F">
        <w:rPr>
          <w:rFonts w:cs="Times New Roman"/>
          <w:b/>
          <w:i/>
          <w:iCs/>
          <w:szCs w:val="24"/>
        </w:rPr>
        <w:fldChar w:fldCharType="end"/>
      </w:r>
      <w:r w:rsidRPr="00CE65B0">
        <w:rPr>
          <w:rFonts w:cs="Times New Roman"/>
          <w:b/>
          <w:bCs/>
          <w:i/>
          <w:iCs/>
          <w:szCs w:val="24"/>
        </w:rPr>
        <w:t xml:space="preserve"> </w:t>
      </w:r>
      <w:r w:rsidRPr="00CE65B0">
        <w:rPr>
          <w:rFonts w:cs="Times New Roman"/>
          <w:szCs w:val="24"/>
        </w:rPr>
        <w:t xml:space="preserve">day of </w:t>
      </w:r>
      <w:r w:rsidR="00741E98" w:rsidRPr="00647A3F">
        <w:rPr>
          <w:rFonts w:cs="Times New Roman"/>
          <w:b/>
          <w:i/>
          <w:iCs/>
          <w:szCs w:val="24"/>
        </w:rPr>
        <w:fldChar w:fldCharType="begin">
          <w:ffData>
            <w:name w:val="Text2"/>
            <w:enabled/>
            <w:calcOnExit w:val="0"/>
            <w:textInput>
              <w:default w:val="F11 TO REPLACE"/>
            </w:textInput>
          </w:ffData>
        </w:fldChar>
      </w:r>
      <w:r w:rsidR="00741E98" w:rsidRPr="00647A3F">
        <w:rPr>
          <w:rFonts w:cs="Times New Roman"/>
          <w:b/>
          <w:i/>
          <w:iCs/>
          <w:szCs w:val="24"/>
        </w:rPr>
        <w:instrText xml:space="preserve"> FORMTEXT </w:instrText>
      </w:r>
      <w:r w:rsidR="00741E98" w:rsidRPr="00647A3F">
        <w:rPr>
          <w:rFonts w:cs="Times New Roman"/>
          <w:b/>
          <w:i/>
          <w:iCs/>
          <w:szCs w:val="24"/>
        </w:rPr>
      </w:r>
      <w:r w:rsidR="00741E98" w:rsidRPr="00647A3F">
        <w:rPr>
          <w:rFonts w:cs="Times New Roman"/>
          <w:b/>
          <w:i/>
          <w:iCs/>
          <w:szCs w:val="24"/>
        </w:rPr>
        <w:fldChar w:fldCharType="separate"/>
      </w:r>
      <w:r w:rsidR="00741E98" w:rsidRPr="00647A3F">
        <w:rPr>
          <w:rFonts w:cs="Times New Roman"/>
          <w:b/>
          <w:i/>
          <w:iCs/>
          <w:noProof/>
          <w:szCs w:val="24"/>
        </w:rPr>
        <w:t>F11 TO REPLACE</w:t>
      </w:r>
      <w:r w:rsidR="00741E98" w:rsidRPr="00647A3F">
        <w:rPr>
          <w:rFonts w:cs="Times New Roman"/>
          <w:b/>
          <w:i/>
          <w:iCs/>
          <w:szCs w:val="24"/>
        </w:rPr>
        <w:fldChar w:fldCharType="end"/>
      </w:r>
      <w:r w:rsidRPr="00CE65B0">
        <w:rPr>
          <w:rFonts w:cs="Times New Roman"/>
          <w:szCs w:val="24"/>
        </w:rPr>
        <w:t xml:space="preserve">, </w:t>
      </w:r>
      <w:r w:rsidR="00974F82">
        <w:rPr>
          <w:rFonts w:cs="Times New Roman"/>
          <w:szCs w:val="24"/>
        </w:rPr>
        <w:t xml:space="preserve">after hearing on </w:t>
      </w:r>
      <w:r w:rsidR="00741E98" w:rsidRPr="00647A3F">
        <w:rPr>
          <w:rFonts w:cs="Times New Roman"/>
          <w:b/>
          <w:i/>
          <w:iCs/>
          <w:szCs w:val="24"/>
        </w:rPr>
        <w:fldChar w:fldCharType="begin">
          <w:ffData>
            <w:name w:val=""/>
            <w:enabled/>
            <w:calcOnExit w:val="0"/>
            <w:textInput>
              <w:default w:val="F11 TO REPLACE"/>
            </w:textInput>
          </w:ffData>
        </w:fldChar>
      </w:r>
      <w:r w:rsidR="00741E98" w:rsidRPr="00647A3F">
        <w:rPr>
          <w:rFonts w:cs="Times New Roman"/>
          <w:b/>
          <w:i/>
          <w:iCs/>
          <w:szCs w:val="24"/>
        </w:rPr>
        <w:instrText xml:space="preserve"> FORMTEXT </w:instrText>
      </w:r>
      <w:r w:rsidR="00741E98" w:rsidRPr="00647A3F">
        <w:rPr>
          <w:rFonts w:cs="Times New Roman"/>
          <w:b/>
          <w:i/>
          <w:iCs/>
          <w:szCs w:val="24"/>
        </w:rPr>
      </w:r>
      <w:r w:rsidR="00741E98" w:rsidRPr="00647A3F">
        <w:rPr>
          <w:rFonts w:cs="Times New Roman"/>
          <w:b/>
          <w:i/>
          <w:iCs/>
          <w:szCs w:val="24"/>
        </w:rPr>
        <w:fldChar w:fldCharType="separate"/>
      </w:r>
      <w:r w:rsidR="00741E98" w:rsidRPr="00647A3F">
        <w:rPr>
          <w:rFonts w:cs="Times New Roman"/>
          <w:b/>
          <w:i/>
          <w:iCs/>
          <w:noProof/>
          <w:szCs w:val="24"/>
        </w:rPr>
        <w:t>F11 TO REPLAC</w:t>
      </w:r>
      <w:r w:rsidR="002361F4" w:rsidRPr="00647A3F">
        <w:rPr>
          <w:rFonts w:cs="Times New Roman"/>
          <w:b/>
          <w:i/>
          <w:iCs/>
          <w:noProof/>
          <w:szCs w:val="24"/>
        </w:rPr>
        <w:t>E(pleading and filing party)</w:t>
      </w:r>
      <w:r w:rsidR="00741E98" w:rsidRPr="00647A3F">
        <w:rPr>
          <w:rFonts w:cs="Times New Roman"/>
          <w:b/>
          <w:i/>
          <w:iCs/>
          <w:szCs w:val="24"/>
        </w:rPr>
        <w:fldChar w:fldCharType="end"/>
      </w:r>
      <w:r w:rsidR="00A146B0">
        <w:rPr>
          <w:rFonts w:cs="Times New Roman"/>
          <w:iCs/>
          <w:szCs w:val="24"/>
        </w:rPr>
        <w:t xml:space="preserve"> filed by </w:t>
      </w:r>
      <w:r w:rsidR="00741E98" w:rsidRPr="00CE65B0">
        <w:rPr>
          <w:rFonts w:cs="Times New Roman"/>
          <w:iCs/>
          <w:szCs w:val="24"/>
        </w:rPr>
        <w:fldChar w:fldCharType="begin">
          <w:ffData>
            <w:name w:val="Text2"/>
            <w:enabled/>
            <w:calcOnExit w:val="0"/>
            <w:textInput>
              <w:default w:val="F11 TO REPLACE"/>
            </w:textInput>
          </w:ffData>
        </w:fldChar>
      </w:r>
      <w:r w:rsidR="00741E98" w:rsidRPr="00CE65B0">
        <w:rPr>
          <w:rFonts w:cs="Times New Roman"/>
          <w:iCs/>
          <w:szCs w:val="24"/>
        </w:rPr>
        <w:instrText xml:space="preserve"> FORMTEXT </w:instrText>
      </w:r>
      <w:r w:rsidR="00741E98" w:rsidRPr="00CE65B0">
        <w:rPr>
          <w:rFonts w:cs="Times New Roman"/>
          <w:iCs/>
          <w:szCs w:val="24"/>
        </w:rPr>
      </w:r>
      <w:r w:rsidR="00741E98" w:rsidRPr="00CE65B0">
        <w:rPr>
          <w:rFonts w:cs="Times New Roman"/>
          <w:iCs/>
          <w:szCs w:val="24"/>
        </w:rPr>
        <w:fldChar w:fldCharType="separate"/>
      </w:r>
      <w:r w:rsidR="00741E98" w:rsidRPr="00CE65B0">
        <w:rPr>
          <w:rFonts w:cs="Times New Roman"/>
          <w:iCs/>
          <w:noProof/>
          <w:szCs w:val="24"/>
        </w:rPr>
        <w:t>F11 TO REPLACE</w:t>
      </w:r>
      <w:r w:rsidR="00741E98" w:rsidRPr="00CE65B0">
        <w:rPr>
          <w:rFonts w:cs="Times New Roman"/>
          <w:iCs/>
          <w:szCs w:val="24"/>
        </w:rPr>
        <w:fldChar w:fldCharType="end"/>
      </w:r>
      <w:r w:rsidR="00A146B0">
        <w:rPr>
          <w:rFonts w:cs="Times New Roman"/>
          <w:iCs/>
          <w:szCs w:val="24"/>
        </w:rPr>
        <w:t>,</w:t>
      </w:r>
      <w:r w:rsidR="00974F82">
        <w:rPr>
          <w:rFonts w:cs="Times New Roman"/>
          <w:iCs/>
          <w:szCs w:val="24"/>
        </w:rPr>
        <w:t xml:space="preserve"> pursuant to </w:t>
      </w:r>
      <w:r w:rsidR="00974F82" w:rsidRPr="00974F82">
        <w:rPr>
          <w:rFonts w:cs="Times New Roman"/>
          <w:i/>
          <w:iCs/>
          <w:szCs w:val="24"/>
        </w:rPr>
        <w:t>Fed.R.Bankr.P. 7016</w:t>
      </w:r>
      <w:r w:rsidR="00974F82">
        <w:rPr>
          <w:rFonts w:cs="Times New Roman"/>
          <w:iCs/>
          <w:szCs w:val="24"/>
        </w:rPr>
        <w:t xml:space="preserve">, it is hereby </w:t>
      </w:r>
      <w:r w:rsidRPr="00CE65B0">
        <w:rPr>
          <w:rFonts w:cs="Times New Roman"/>
          <w:b/>
          <w:bCs/>
          <w:i/>
          <w:iCs/>
          <w:szCs w:val="24"/>
        </w:rPr>
        <w:t>ORDERED</w:t>
      </w:r>
      <w:r w:rsidRPr="00CE65B0">
        <w:rPr>
          <w:rFonts w:cs="Times New Roman"/>
          <w:szCs w:val="24"/>
        </w:rPr>
        <w:t xml:space="preserve">, </w:t>
      </w:r>
      <w:r w:rsidRPr="00CE65B0">
        <w:rPr>
          <w:rFonts w:cs="Times New Roman"/>
          <w:b/>
          <w:bCs/>
          <w:i/>
          <w:iCs/>
          <w:szCs w:val="24"/>
        </w:rPr>
        <w:t xml:space="preserve">ADJUDGED and DECREED </w:t>
      </w:r>
      <w:r w:rsidRPr="00CE65B0">
        <w:rPr>
          <w:rFonts w:cs="Times New Roman"/>
          <w:szCs w:val="24"/>
        </w:rPr>
        <w:t>that</w:t>
      </w:r>
      <w:r w:rsidR="00974F82">
        <w:rPr>
          <w:rFonts w:cs="Times New Roman"/>
          <w:szCs w:val="24"/>
        </w:rPr>
        <w:t xml:space="preserve"> all discovery shall close on</w:t>
      </w:r>
      <w:r w:rsidRPr="00CE65B0">
        <w:rPr>
          <w:rFonts w:cs="Times New Roman"/>
          <w:szCs w:val="24"/>
        </w:rPr>
        <w:t xml:space="preserve"> </w:t>
      </w:r>
      <w:r w:rsidR="00741E98" w:rsidRPr="00647A3F">
        <w:rPr>
          <w:rFonts w:cs="Times New Roman"/>
          <w:b/>
          <w:i/>
          <w:iCs/>
          <w:szCs w:val="24"/>
        </w:rPr>
        <w:fldChar w:fldCharType="begin">
          <w:ffData>
            <w:name w:val="Text2"/>
            <w:enabled/>
            <w:calcOnExit w:val="0"/>
            <w:textInput>
              <w:default w:val="F11 TO REPLACE"/>
            </w:textInput>
          </w:ffData>
        </w:fldChar>
      </w:r>
      <w:r w:rsidR="00741E98" w:rsidRPr="00647A3F">
        <w:rPr>
          <w:rFonts w:cs="Times New Roman"/>
          <w:b/>
          <w:i/>
          <w:iCs/>
          <w:szCs w:val="24"/>
        </w:rPr>
        <w:instrText xml:space="preserve"> FORMTEXT </w:instrText>
      </w:r>
      <w:r w:rsidR="00741E98" w:rsidRPr="00647A3F">
        <w:rPr>
          <w:rFonts w:cs="Times New Roman"/>
          <w:b/>
          <w:i/>
          <w:iCs/>
          <w:szCs w:val="24"/>
        </w:rPr>
      </w:r>
      <w:r w:rsidR="00741E98" w:rsidRPr="00647A3F">
        <w:rPr>
          <w:rFonts w:cs="Times New Roman"/>
          <w:b/>
          <w:i/>
          <w:iCs/>
          <w:szCs w:val="24"/>
        </w:rPr>
        <w:fldChar w:fldCharType="separate"/>
      </w:r>
      <w:r w:rsidR="00741E98" w:rsidRPr="00647A3F">
        <w:rPr>
          <w:rFonts w:cs="Times New Roman"/>
          <w:b/>
          <w:i/>
          <w:iCs/>
          <w:noProof/>
          <w:szCs w:val="24"/>
        </w:rPr>
        <w:t>F11 TO REPLACE</w:t>
      </w:r>
      <w:r w:rsidR="00741E98" w:rsidRPr="00647A3F">
        <w:rPr>
          <w:rFonts w:cs="Times New Roman"/>
          <w:b/>
          <w:i/>
          <w:iCs/>
          <w:szCs w:val="24"/>
        </w:rPr>
        <w:fldChar w:fldCharType="end"/>
      </w:r>
      <w:r w:rsidRPr="00CE65B0">
        <w:rPr>
          <w:rFonts w:cs="Times New Roman"/>
          <w:szCs w:val="24"/>
        </w:rPr>
        <w:t>.</w:t>
      </w:r>
    </w:p>
    <w:p w14:paraId="2B89E8E6" w14:textId="77777777" w:rsidR="0019163B" w:rsidRDefault="0019163B" w:rsidP="0019163B">
      <w:pPr>
        <w:autoSpaceDE w:val="0"/>
        <w:autoSpaceDN w:val="0"/>
        <w:adjustRightInd w:val="0"/>
        <w:spacing w:line="480" w:lineRule="auto"/>
        <w:contextualSpacing w:val="0"/>
        <w:jc w:val="both"/>
        <w:rPr>
          <w:rFonts w:cs="Times New Roman"/>
          <w:szCs w:val="24"/>
        </w:rPr>
      </w:pPr>
      <w:r w:rsidRPr="00CE65B0">
        <w:rPr>
          <w:rFonts w:cs="Times New Roman"/>
          <w:szCs w:val="24"/>
        </w:rPr>
        <w:tab/>
      </w:r>
      <w:r w:rsidRPr="00CE65B0">
        <w:rPr>
          <w:rFonts w:cs="Times New Roman"/>
          <w:szCs w:val="24"/>
        </w:rPr>
        <w:tab/>
        <w:t xml:space="preserve">It is </w:t>
      </w:r>
      <w:r w:rsidRPr="00CE65B0">
        <w:rPr>
          <w:rFonts w:cs="Times New Roman"/>
          <w:b/>
          <w:bCs/>
          <w:i/>
          <w:iCs/>
          <w:szCs w:val="24"/>
        </w:rPr>
        <w:t>FURTHER ORDERED</w:t>
      </w:r>
      <w:r w:rsidRPr="00CE65B0">
        <w:rPr>
          <w:rFonts w:cs="Times New Roman"/>
          <w:szCs w:val="24"/>
        </w:rPr>
        <w:t>, that</w:t>
      </w:r>
      <w:r w:rsidR="00974F82">
        <w:rPr>
          <w:rFonts w:cs="Times New Roman"/>
          <w:szCs w:val="24"/>
        </w:rPr>
        <w:t>:</w:t>
      </w:r>
    </w:p>
    <w:p w14:paraId="64B89259" w14:textId="77777777" w:rsidR="00974F82" w:rsidRDefault="00974F82" w:rsidP="00532BDA">
      <w:pPr>
        <w:pStyle w:val="ListParagraph"/>
        <w:numPr>
          <w:ilvl w:val="0"/>
          <w:numId w:val="2"/>
        </w:numPr>
        <w:autoSpaceDE w:val="0"/>
        <w:autoSpaceDN w:val="0"/>
        <w:adjustRightInd w:val="0"/>
        <w:spacing w:line="480" w:lineRule="auto"/>
        <w:ind w:left="0" w:firstLine="1620"/>
        <w:contextualSpacing w:val="0"/>
        <w:jc w:val="both"/>
        <w:rPr>
          <w:szCs w:val="24"/>
        </w:rPr>
      </w:pPr>
      <w:r w:rsidRPr="00532BDA">
        <w:rPr>
          <w:rFonts w:cs="Times New Roman"/>
          <w:b/>
          <w:i/>
          <w:szCs w:val="24"/>
        </w:rPr>
        <w:t>On or before</w:t>
      </w:r>
      <w:r w:rsidR="00741E98">
        <w:rPr>
          <w:rFonts w:cs="Times New Roman"/>
          <w:b/>
          <w:i/>
          <w:szCs w:val="24"/>
        </w:rPr>
        <w:t xml:space="preserve"> </w:t>
      </w:r>
      <w:bookmarkStart w:id="1" w:name="Text2"/>
      <w:r w:rsidR="002361F4" w:rsidRPr="00647A3F">
        <w:rPr>
          <w:rFonts w:cs="Times New Roman"/>
          <w:b/>
          <w:i/>
          <w:iCs/>
          <w:szCs w:val="24"/>
        </w:rPr>
        <w:fldChar w:fldCharType="begin">
          <w:ffData>
            <w:name w:val="Text2"/>
            <w:enabled/>
            <w:calcOnExit w:val="0"/>
            <w:textInput>
              <w:default w:val="F11 TO REPLACE (14 days)"/>
            </w:textInput>
          </w:ffData>
        </w:fldChar>
      </w:r>
      <w:r w:rsidR="002361F4" w:rsidRPr="00647A3F">
        <w:rPr>
          <w:rFonts w:cs="Times New Roman"/>
          <w:b/>
          <w:i/>
          <w:iCs/>
          <w:szCs w:val="24"/>
        </w:rPr>
        <w:instrText xml:space="preserve"> FORMTEXT </w:instrText>
      </w:r>
      <w:r w:rsidR="002361F4" w:rsidRPr="00647A3F">
        <w:rPr>
          <w:rFonts w:cs="Times New Roman"/>
          <w:b/>
          <w:i/>
          <w:iCs/>
          <w:szCs w:val="24"/>
        </w:rPr>
      </w:r>
      <w:r w:rsidR="002361F4" w:rsidRPr="00647A3F">
        <w:rPr>
          <w:rFonts w:cs="Times New Roman"/>
          <w:b/>
          <w:i/>
          <w:iCs/>
          <w:szCs w:val="24"/>
        </w:rPr>
        <w:fldChar w:fldCharType="separate"/>
      </w:r>
      <w:r w:rsidR="002361F4" w:rsidRPr="00647A3F">
        <w:rPr>
          <w:rFonts w:cs="Times New Roman"/>
          <w:b/>
          <w:i/>
          <w:iCs/>
          <w:noProof/>
          <w:szCs w:val="24"/>
        </w:rPr>
        <w:t>F11 TO REPLACE (14 days)</w:t>
      </w:r>
      <w:r w:rsidR="002361F4" w:rsidRPr="00647A3F">
        <w:rPr>
          <w:rFonts w:cs="Times New Roman"/>
          <w:b/>
          <w:i/>
          <w:iCs/>
          <w:szCs w:val="24"/>
        </w:rPr>
        <w:fldChar w:fldCharType="end"/>
      </w:r>
      <w:bookmarkEnd w:id="1"/>
      <w:r w:rsidRPr="00532BDA">
        <w:rPr>
          <w:rFonts w:cs="Times New Roman"/>
          <w:iCs/>
          <w:szCs w:val="24"/>
        </w:rPr>
        <w:t xml:space="preserve">, all </w:t>
      </w:r>
      <w:r w:rsidRPr="00532BDA">
        <w:rPr>
          <w:szCs w:val="24"/>
          <w:lang w:val="en-CA"/>
        </w:rPr>
        <w:fldChar w:fldCharType="begin"/>
      </w:r>
      <w:r w:rsidRPr="00532BDA">
        <w:rPr>
          <w:szCs w:val="24"/>
          <w:lang w:val="en-CA"/>
        </w:rPr>
        <w:instrText xml:space="preserve"> SEQ CHAPTER \h \r 1</w:instrText>
      </w:r>
      <w:r w:rsidRPr="00532BDA">
        <w:rPr>
          <w:szCs w:val="24"/>
          <w:lang w:val="en-CA"/>
        </w:rPr>
        <w:fldChar w:fldCharType="end"/>
      </w:r>
      <w:r w:rsidRPr="00532BDA">
        <w:rPr>
          <w:szCs w:val="24"/>
        </w:rPr>
        <w:t>preliminary motions including motions for summary judgment must be filed.  If pleadings are not filed within the specified time period, the Court’s calendar will not permit the motion(s) to be heard prior to the date of trial.</w:t>
      </w:r>
    </w:p>
    <w:p w14:paraId="17D35586" w14:textId="77777777" w:rsidR="00532BDA" w:rsidRDefault="00532BDA" w:rsidP="000B436B">
      <w:pPr>
        <w:pStyle w:val="ListParagraph"/>
        <w:numPr>
          <w:ilvl w:val="0"/>
          <w:numId w:val="2"/>
        </w:numPr>
        <w:tabs>
          <w:tab w:val="left" w:pos="1620"/>
        </w:tabs>
        <w:autoSpaceDE w:val="0"/>
        <w:autoSpaceDN w:val="0"/>
        <w:adjustRightInd w:val="0"/>
        <w:spacing w:line="480" w:lineRule="auto"/>
        <w:ind w:left="0" w:firstLine="1620"/>
        <w:contextualSpacing w:val="0"/>
        <w:jc w:val="both"/>
        <w:rPr>
          <w:szCs w:val="24"/>
        </w:rPr>
      </w:pPr>
      <w:r w:rsidRPr="00532BDA">
        <w:rPr>
          <w:szCs w:val="24"/>
          <w:lang w:val="en-CA"/>
        </w:rPr>
        <w:fldChar w:fldCharType="begin"/>
      </w:r>
      <w:r w:rsidRPr="00532BDA">
        <w:rPr>
          <w:szCs w:val="24"/>
          <w:lang w:val="en-CA"/>
        </w:rPr>
        <w:instrText xml:space="preserve"> SEQ CHAPTER \h \r 1</w:instrText>
      </w:r>
      <w:r w:rsidRPr="00532BDA">
        <w:rPr>
          <w:szCs w:val="24"/>
        </w:rPr>
        <w:fldChar w:fldCharType="end"/>
      </w:r>
      <w:r w:rsidRPr="00532BDA">
        <w:rPr>
          <w:szCs w:val="24"/>
        </w:rPr>
        <w:t xml:space="preserve">At the times listed below, Counsel for the Parties shall file with the Clerk and serve upon opposing counsel, a </w:t>
      </w:r>
      <w:r w:rsidRPr="00532BDA">
        <w:rPr>
          <w:b/>
          <w:bCs/>
          <w:i/>
          <w:iCs/>
          <w:szCs w:val="24"/>
        </w:rPr>
        <w:t xml:space="preserve">Pretrial Narrative Statement/Stipulation </w:t>
      </w:r>
      <w:r w:rsidRPr="00532BDA">
        <w:rPr>
          <w:szCs w:val="24"/>
        </w:rPr>
        <w:t xml:space="preserve">(hereinafter </w:t>
      </w:r>
      <w:r w:rsidRPr="00532BDA">
        <w:rPr>
          <w:szCs w:val="24"/>
        </w:rPr>
        <w:lastRenderedPageBreak/>
        <w:t xml:space="preserve">“Pretrial Statement”) using the form attached to this </w:t>
      </w:r>
      <w:r w:rsidRPr="00532BDA">
        <w:rPr>
          <w:i/>
          <w:iCs/>
          <w:szCs w:val="24"/>
        </w:rPr>
        <w:t>Order</w:t>
      </w:r>
      <w:r w:rsidRPr="00532BDA">
        <w:rPr>
          <w:szCs w:val="24"/>
        </w:rPr>
        <w:t xml:space="preserve"> and marked Exhibit “A” including (among the other things listed in the form): (a)  A brief statement of the case, including proposed findings of fact and conclusions of law; (b)  The names and addresses of witnesses expected to be called; and, (c)  A list of the exhibits to be offered.</w:t>
      </w:r>
    </w:p>
    <w:p w14:paraId="2184AC74" w14:textId="77777777" w:rsidR="00532BDA" w:rsidRPr="00532BDA" w:rsidRDefault="00532BDA" w:rsidP="00532BDA">
      <w:pPr>
        <w:pStyle w:val="ListParagraph"/>
        <w:numPr>
          <w:ilvl w:val="0"/>
          <w:numId w:val="2"/>
        </w:numPr>
        <w:autoSpaceDE w:val="0"/>
        <w:autoSpaceDN w:val="0"/>
        <w:adjustRightInd w:val="0"/>
        <w:spacing w:line="480" w:lineRule="auto"/>
        <w:ind w:left="0" w:firstLine="1620"/>
        <w:contextualSpacing w:val="0"/>
        <w:jc w:val="both"/>
        <w:rPr>
          <w:szCs w:val="24"/>
        </w:rPr>
      </w:pPr>
      <w:r w:rsidRPr="00532BDA">
        <w:rPr>
          <w:rFonts w:cs="Times New Roman"/>
          <w:b/>
          <w:i/>
          <w:szCs w:val="24"/>
        </w:rPr>
        <w:t>On or before</w:t>
      </w:r>
      <w:r w:rsidRPr="00532BDA">
        <w:rPr>
          <w:rFonts w:cs="Times New Roman"/>
          <w:szCs w:val="24"/>
        </w:rPr>
        <w:t xml:space="preserve"> </w:t>
      </w:r>
      <w:r w:rsidR="002361F4" w:rsidRPr="00647A3F">
        <w:rPr>
          <w:rFonts w:cs="Times New Roman"/>
          <w:b/>
          <w:i/>
          <w:iCs/>
          <w:szCs w:val="24"/>
        </w:rPr>
        <w:fldChar w:fldCharType="begin">
          <w:ffData>
            <w:name w:val=""/>
            <w:enabled/>
            <w:calcOnExit w:val="0"/>
            <w:textInput>
              <w:default w:val="F11 TO REPLACE (same date as in Paragraph 1)"/>
            </w:textInput>
          </w:ffData>
        </w:fldChar>
      </w:r>
      <w:r w:rsidR="002361F4" w:rsidRPr="00647A3F">
        <w:rPr>
          <w:rFonts w:cs="Times New Roman"/>
          <w:b/>
          <w:i/>
          <w:iCs/>
          <w:szCs w:val="24"/>
        </w:rPr>
        <w:instrText xml:space="preserve"> FORMTEXT </w:instrText>
      </w:r>
      <w:r w:rsidR="002361F4" w:rsidRPr="00647A3F">
        <w:rPr>
          <w:rFonts w:cs="Times New Roman"/>
          <w:b/>
          <w:i/>
          <w:iCs/>
          <w:szCs w:val="24"/>
        </w:rPr>
      </w:r>
      <w:r w:rsidR="002361F4" w:rsidRPr="00647A3F">
        <w:rPr>
          <w:rFonts w:cs="Times New Roman"/>
          <w:b/>
          <w:i/>
          <w:iCs/>
          <w:szCs w:val="24"/>
        </w:rPr>
        <w:fldChar w:fldCharType="separate"/>
      </w:r>
      <w:r w:rsidR="002361F4" w:rsidRPr="00647A3F">
        <w:rPr>
          <w:rFonts w:cs="Times New Roman"/>
          <w:b/>
          <w:i/>
          <w:iCs/>
          <w:noProof/>
          <w:szCs w:val="24"/>
        </w:rPr>
        <w:t>F11 TO REPLACE (same date as in Paragraph 1)</w:t>
      </w:r>
      <w:r w:rsidR="002361F4" w:rsidRPr="00647A3F">
        <w:rPr>
          <w:rFonts w:cs="Times New Roman"/>
          <w:b/>
          <w:i/>
          <w:iCs/>
          <w:szCs w:val="24"/>
        </w:rPr>
        <w:fldChar w:fldCharType="end"/>
      </w:r>
      <w:r>
        <w:rPr>
          <w:rFonts w:cs="Times New Roman"/>
          <w:iCs/>
          <w:szCs w:val="24"/>
        </w:rPr>
        <w:t xml:space="preserve">, </w:t>
      </w:r>
      <w:r w:rsidR="002361F4">
        <w:rPr>
          <w:rFonts w:cs="Times New Roman"/>
          <w:iCs/>
          <w:szCs w:val="24"/>
        </w:rPr>
        <w:t>Plaintiff(s)’/</w:t>
      </w:r>
      <w:r>
        <w:rPr>
          <w:szCs w:val="24"/>
          <w:lang w:val="en-CA"/>
        </w:rPr>
        <w:fldChar w:fldCharType="begin"/>
      </w:r>
      <w:r>
        <w:rPr>
          <w:szCs w:val="24"/>
          <w:lang w:val="en-CA"/>
        </w:rPr>
        <w:instrText xml:space="preserve"> SEQ CHAPTER \h \r 1</w:instrText>
      </w:r>
      <w:r>
        <w:rPr>
          <w:szCs w:val="24"/>
          <w:lang w:val="en-CA"/>
        </w:rPr>
        <w:fldChar w:fldCharType="end"/>
      </w:r>
      <w:r>
        <w:rPr>
          <w:szCs w:val="24"/>
        </w:rPr>
        <w:t>Movant</w:t>
      </w:r>
      <w:r w:rsidR="002361F4">
        <w:rPr>
          <w:szCs w:val="24"/>
        </w:rPr>
        <w:t>(s)</w:t>
      </w:r>
      <w:r w:rsidR="00A146B0">
        <w:rPr>
          <w:szCs w:val="24"/>
        </w:rPr>
        <w:t>’</w:t>
      </w:r>
      <w:r w:rsidR="002361F4">
        <w:rPr>
          <w:szCs w:val="24"/>
        </w:rPr>
        <w:t>/Claimant(s)’</w:t>
      </w:r>
      <w:r>
        <w:rPr>
          <w:szCs w:val="24"/>
        </w:rPr>
        <w:t xml:space="preserve"> portion of the </w:t>
      </w:r>
      <w:r>
        <w:rPr>
          <w:i/>
          <w:iCs/>
          <w:szCs w:val="24"/>
        </w:rPr>
        <w:t xml:space="preserve">Pretrial Statement </w:t>
      </w:r>
      <w:r>
        <w:rPr>
          <w:szCs w:val="24"/>
        </w:rPr>
        <w:t xml:space="preserve">shall be finalized and served on all Parties with a copy filed with the Court.  </w:t>
      </w:r>
      <w:r w:rsidRPr="00532BDA">
        <w:rPr>
          <w:rFonts w:cs="Times New Roman"/>
          <w:b/>
          <w:i/>
          <w:szCs w:val="24"/>
        </w:rPr>
        <w:t>On or before</w:t>
      </w:r>
      <w:r w:rsidRPr="00532BDA">
        <w:rPr>
          <w:rFonts w:cs="Times New Roman"/>
          <w:szCs w:val="24"/>
        </w:rPr>
        <w:t xml:space="preserve"> </w:t>
      </w:r>
      <w:r w:rsidR="002361F4" w:rsidRPr="00647A3F">
        <w:rPr>
          <w:rFonts w:cs="Times New Roman"/>
          <w:b/>
          <w:i/>
          <w:iCs/>
          <w:szCs w:val="24"/>
        </w:rPr>
        <w:fldChar w:fldCharType="begin">
          <w:ffData>
            <w:name w:val=""/>
            <w:enabled/>
            <w:calcOnExit w:val="0"/>
            <w:textInput>
              <w:default w:val="F11 TO REPLACE (14 days later)"/>
            </w:textInput>
          </w:ffData>
        </w:fldChar>
      </w:r>
      <w:r w:rsidR="002361F4" w:rsidRPr="00647A3F">
        <w:rPr>
          <w:rFonts w:cs="Times New Roman"/>
          <w:b/>
          <w:i/>
          <w:iCs/>
          <w:szCs w:val="24"/>
        </w:rPr>
        <w:instrText xml:space="preserve"> FORMTEXT </w:instrText>
      </w:r>
      <w:r w:rsidR="002361F4" w:rsidRPr="00647A3F">
        <w:rPr>
          <w:rFonts w:cs="Times New Roman"/>
          <w:b/>
          <w:i/>
          <w:iCs/>
          <w:szCs w:val="24"/>
        </w:rPr>
      </w:r>
      <w:r w:rsidR="002361F4" w:rsidRPr="00647A3F">
        <w:rPr>
          <w:rFonts w:cs="Times New Roman"/>
          <w:b/>
          <w:i/>
          <w:iCs/>
          <w:szCs w:val="24"/>
        </w:rPr>
        <w:fldChar w:fldCharType="separate"/>
      </w:r>
      <w:r w:rsidR="002361F4" w:rsidRPr="00647A3F">
        <w:rPr>
          <w:rFonts w:cs="Times New Roman"/>
          <w:b/>
          <w:i/>
          <w:iCs/>
          <w:noProof/>
          <w:szCs w:val="24"/>
        </w:rPr>
        <w:t>F11 TO REPLACE (14 days later)</w:t>
      </w:r>
      <w:r w:rsidR="002361F4" w:rsidRPr="00647A3F">
        <w:rPr>
          <w:rFonts w:cs="Times New Roman"/>
          <w:b/>
          <w:i/>
          <w:iCs/>
          <w:szCs w:val="24"/>
        </w:rPr>
        <w:fldChar w:fldCharType="end"/>
      </w:r>
      <w:r>
        <w:rPr>
          <w:rFonts w:cs="Times New Roman"/>
          <w:iCs/>
          <w:szCs w:val="24"/>
        </w:rPr>
        <w:t xml:space="preserve">, </w:t>
      </w:r>
      <w:r w:rsidR="002361F4">
        <w:rPr>
          <w:rFonts w:cs="Times New Roman"/>
          <w:iCs/>
          <w:szCs w:val="24"/>
        </w:rPr>
        <w:t>Defendant(s)’/</w:t>
      </w:r>
      <w:r w:rsidRPr="00532BDA">
        <w:rPr>
          <w:rFonts w:cs="Times New Roman"/>
          <w:iCs/>
          <w:szCs w:val="24"/>
          <w:lang w:val="en-CA"/>
        </w:rPr>
        <w:fldChar w:fldCharType="begin"/>
      </w:r>
      <w:r w:rsidRPr="00532BDA">
        <w:rPr>
          <w:rFonts w:cs="Times New Roman"/>
          <w:iCs/>
          <w:szCs w:val="24"/>
          <w:lang w:val="en-CA"/>
        </w:rPr>
        <w:instrText xml:space="preserve"> SEQ CHAPTER \h \r 1</w:instrText>
      </w:r>
      <w:r w:rsidRPr="00532BDA">
        <w:rPr>
          <w:rFonts w:cs="Times New Roman"/>
          <w:iCs/>
          <w:szCs w:val="24"/>
        </w:rPr>
        <w:fldChar w:fldCharType="end"/>
      </w:r>
      <w:r w:rsidRPr="00532BDA">
        <w:rPr>
          <w:rFonts w:cs="Times New Roman"/>
          <w:iCs/>
          <w:szCs w:val="24"/>
        </w:rPr>
        <w:t>Respondent</w:t>
      </w:r>
      <w:r w:rsidR="002361F4">
        <w:rPr>
          <w:rFonts w:cs="Times New Roman"/>
          <w:iCs/>
          <w:szCs w:val="24"/>
        </w:rPr>
        <w:t>(</w:t>
      </w:r>
      <w:r w:rsidRPr="00532BDA">
        <w:rPr>
          <w:rFonts w:cs="Times New Roman"/>
          <w:iCs/>
          <w:szCs w:val="24"/>
        </w:rPr>
        <w:t>s</w:t>
      </w:r>
      <w:r w:rsidR="002361F4">
        <w:rPr>
          <w:rFonts w:cs="Times New Roman"/>
          <w:iCs/>
          <w:szCs w:val="24"/>
        </w:rPr>
        <w:t>)</w:t>
      </w:r>
      <w:r w:rsidRPr="00532BDA">
        <w:rPr>
          <w:rFonts w:cs="Times New Roman"/>
          <w:iCs/>
          <w:szCs w:val="24"/>
        </w:rPr>
        <w:t>’</w:t>
      </w:r>
      <w:r w:rsidR="002361F4">
        <w:rPr>
          <w:rFonts w:cs="Times New Roman"/>
          <w:iCs/>
          <w:szCs w:val="24"/>
        </w:rPr>
        <w:t>/Claimant(s)’</w:t>
      </w:r>
      <w:r w:rsidRPr="00532BDA">
        <w:rPr>
          <w:rFonts w:cs="Times New Roman"/>
          <w:iCs/>
          <w:szCs w:val="24"/>
        </w:rPr>
        <w:t xml:space="preserve"> portion of the </w:t>
      </w:r>
      <w:r w:rsidRPr="00532BDA">
        <w:rPr>
          <w:rFonts w:cs="Times New Roman"/>
          <w:i/>
          <w:iCs/>
          <w:szCs w:val="24"/>
        </w:rPr>
        <w:t xml:space="preserve">Pretrial Statement </w:t>
      </w:r>
      <w:r w:rsidRPr="00532BDA">
        <w:rPr>
          <w:rFonts w:cs="Times New Roman"/>
          <w:iCs/>
          <w:szCs w:val="24"/>
        </w:rPr>
        <w:t xml:space="preserve">shall be finalized and served on all Parties with a copy filed with the Court. </w:t>
      </w:r>
      <w:r>
        <w:rPr>
          <w:szCs w:val="24"/>
        </w:rPr>
        <w:t xml:space="preserve"> </w:t>
      </w:r>
      <w:r w:rsidR="002361F4">
        <w:rPr>
          <w:i/>
          <w:szCs w:val="24"/>
        </w:rPr>
        <w:t xml:space="preserve">[(Add this to paragraph only if </w:t>
      </w:r>
      <w:proofErr w:type="gramStart"/>
      <w:r w:rsidR="002361F4">
        <w:rPr>
          <w:i/>
          <w:szCs w:val="24"/>
        </w:rPr>
        <w:t xml:space="preserve">relevant)  </w:t>
      </w:r>
      <w:r w:rsidR="002361F4">
        <w:rPr>
          <w:b/>
          <w:i/>
          <w:szCs w:val="24"/>
        </w:rPr>
        <w:t>On</w:t>
      </w:r>
      <w:proofErr w:type="gramEnd"/>
      <w:r w:rsidR="002361F4">
        <w:rPr>
          <w:b/>
          <w:i/>
          <w:szCs w:val="24"/>
        </w:rPr>
        <w:t xml:space="preserve"> or before (14 days later), </w:t>
      </w:r>
      <w:r w:rsidR="002361F4">
        <w:rPr>
          <w:szCs w:val="24"/>
        </w:rPr>
        <w:t xml:space="preserve">any Third Party Defendant(s)’ portion of the </w:t>
      </w:r>
      <w:r w:rsidR="002361F4" w:rsidRPr="002361F4">
        <w:rPr>
          <w:i/>
          <w:szCs w:val="24"/>
        </w:rPr>
        <w:t>Pretrial Statement</w:t>
      </w:r>
      <w:r w:rsidR="002361F4">
        <w:rPr>
          <w:szCs w:val="24"/>
        </w:rPr>
        <w:t xml:space="preserve"> shall be finalized and served on all Parties with a copy filed with the Court.] </w:t>
      </w:r>
      <w:r>
        <w:rPr>
          <w:szCs w:val="24"/>
        </w:rPr>
        <w:t xml:space="preserve">The Parties shall then meet and prepare a </w:t>
      </w:r>
      <w:r>
        <w:rPr>
          <w:i/>
          <w:iCs/>
          <w:szCs w:val="24"/>
        </w:rPr>
        <w:t>Consolidated Pretrial Statement</w:t>
      </w:r>
      <w:r>
        <w:rPr>
          <w:iCs/>
          <w:szCs w:val="24"/>
        </w:rPr>
        <w:t xml:space="preserve">.  </w:t>
      </w:r>
      <w:r w:rsidRPr="00532BDA">
        <w:rPr>
          <w:rFonts w:cs="Times New Roman"/>
          <w:b/>
          <w:i/>
          <w:szCs w:val="24"/>
        </w:rPr>
        <w:t>On or before</w:t>
      </w:r>
      <w:r w:rsidRPr="00532BDA">
        <w:rPr>
          <w:rFonts w:cs="Times New Roman"/>
          <w:szCs w:val="24"/>
        </w:rPr>
        <w:t xml:space="preserve"> </w:t>
      </w:r>
      <w:r w:rsidR="005E76B8" w:rsidRPr="00647A3F">
        <w:rPr>
          <w:rFonts w:cs="Times New Roman"/>
          <w:b/>
          <w:i/>
          <w:iCs/>
          <w:szCs w:val="24"/>
        </w:rPr>
        <w:fldChar w:fldCharType="begin">
          <w:ffData>
            <w:name w:val=""/>
            <w:enabled/>
            <w:calcOnExit w:val="0"/>
            <w:textInput>
              <w:default w:val="F11 TO REPLACE (14 days later)"/>
            </w:textInput>
          </w:ffData>
        </w:fldChar>
      </w:r>
      <w:r w:rsidR="005E76B8" w:rsidRPr="00647A3F">
        <w:rPr>
          <w:rFonts w:cs="Times New Roman"/>
          <w:b/>
          <w:i/>
          <w:iCs/>
          <w:szCs w:val="24"/>
        </w:rPr>
        <w:instrText xml:space="preserve"> FORMTEXT </w:instrText>
      </w:r>
      <w:r w:rsidR="005E76B8" w:rsidRPr="00647A3F">
        <w:rPr>
          <w:rFonts w:cs="Times New Roman"/>
          <w:b/>
          <w:i/>
          <w:iCs/>
          <w:szCs w:val="24"/>
        </w:rPr>
      </w:r>
      <w:r w:rsidR="005E76B8" w:rsidRPr="00647A3F">
        <w:rPr>
          <w:rFonts w:cs="Times New Roman"/>
          <w:b/>
          <w:i/>
          <w:iCs/>
          <w:szCs w:val="24"/>
        </w:rPr>
        <w:fldChar w:fldCharType="separate"/>
      </w:r>
      <w:r w:rsidR="005E76B8" w:rsidRPr="00647A3F">
        <w:rPr>
          <w:rFonts w:cs="Times New Roman"/>
          <w:b/>
          <w:i/>
          <w:iCs/>
          <w:noProof/>
          <w:szCs w:val="24"/>
        </w:rPr>
        <w:t>F11 TO REPLACE (14 days later)</w:t>
      </w:r>
      <w:r w:rsidR="005E76B8" w:rsidRPr="00647A3F">
        <w:rPr>
          <w:rFonts w:cs="Times New Roman"/>
          <w:b/>
          <w:i/>
          <w:iCs/>
          <w:szCs w:val="24"/>
        </w:rPr>
        <w:fldChar w:fldCharType="end"/>
      </w:r>
      <w:r>
        <w:rPr>
          <w:rFonts w:cs="Times New Roman"/>
          <w:iCs/>
          <w:szCs w:val="24"/>
        </w:rPr>
        <w:t xml:space="preserve">, </w:t>
      </w:r>
      <w:r w:rsidR="005E76B8">
        <w:rPr>
          <w:rFonts w:cs="Times New Roman"/>
          <w:iCs/>
          <w:szCs w:val="24"/>
        </w:rPr>
        <w:t>Plaintiff/</w:t>
      </w:r>
      <w:r w:rsidRPr="00532BDA">
        <w:rPr>
          <w:rFonts w:cs="Times New Roman"/>
          <w:iCs/>
          <w:szCs w:val="24"/>
          <w:lang w:val="en-CA"/>
        </w:rPr>
        <w:fldChar w:fldCharType="begin"/>
      </w:r>
      <w:r w:rsidRPr="00532BDA">
        <w:rPr>
          <w:rFonts w:cs="Times New Roman"/>
          <w:iCs/>
          <w:szCs w:val="24"/>
          <w:lang w:val="en-CA"/>
        </w:rPr>
        <w:instrText xml:space="preserve"> SEQ CHAPTER \h \r 1</w:instrText>
      </w:r>
      <w:r w:rsidRPr="00532BDA">
        <w:rPr>
          <w:rFonts w:cs="Times New Roman"/>
          <w:iCs/>
          <w:szCs w:val="24"/>
        </w:rPr>
        <w:fldChar w:fldCharType="end"/>
      </w:r>
      <w:r w:rsidRPr="00532BDA">
        <w:rPr>
          <w:rFonts w:cs="Times New Roman"/>
          <w:iCs/>
          <w:szCs w:val="24"/>
        </w:rPr>
        <w:t>Movant</w:t>
      </w:r>
      <w:r w:rsidR="005E76B8">
        <w:rPr>
          <w:rFonts w:cs="Times New Roman"/>
          <w:iCs/>
          <w:szCs w:val="24"/>
        </w:rPr>
        <w:t>/Clamant</w:t>
      </w:r>
      <w:r w:rsidRPr="00532BDA">
        <w:rPr>
          <w:rFonts w:cs="Times New Roman"/>
          <w:iCs/>
          <w:szCs w:val="24"/>
        </w:rPr>
        <w:t xml:space="preserve"> shall file with the Court the completed and</w:t>
      </w:r>
      <w:r w:rsidRPr="00532BDA">
        <w:rPr>
          <w:rFonts w:cs="Times New Roman"/>
          <w:b/>
          <w:bCs/>
          <w:iCs/>
          <w:szCs w:val="24"/>
        </w:rPr>
        <w:t xml:space="preserve"> </w:t>
      </w:r>
      <w:r w:rsidRPr="00532BDA">
        <w:rPr>
          <w:rFonts w:cs="Times New Roman"/>
          <w:b/>
          <w:bCs/>
          <w:i/>
          <w:iCs/>
          <w:szCs w:val="24"/>
        </w:rPr>
        <w:t>Consolidated Pretrial Statement</w:t>
      </w:r>
      <w:r w:rsidRPr="00532BDA">
        <w:rPr>
          <w:rFonts w:cs="Times New Roman"/>
          <w:b/>
          <w:bCs/>
          <w:iCs/>
          <w:szCs w:val="24"/>
        </w:rPr>
        <w:t xml:space="preserve"> </w:t>
      </w:r>
      <w:r w:rsidRPr="00532BDA">
        <w:rPr>
          <w:rFonts w:cs="Times New Roman"/>
          <w:iCs/>
          <w:szCs w:val="24"/>
        </w:rPr>
        <w:t>signed by all Parties.</w:t>
      </w:r>
    </w:p>
    <w:p w14:paraId="79D8AF82" w14:textId="77777777" w:rsidR="00532BDA" w:rsidRDefault="00532BDA" w:rsidP="00532BDA">
      <w:pPr>
        <w:pStyle w:val="ListParagraph"/>
        <w:numPr>
          <w:ilvl w:val="0"/>
          <w:numId w:val="2"/>
        </w:numPr>
        <w:autoSpaceDE w:val="0"/>
        <w:autoSpaceDN w:val="0"/>
        <w:adjustRightInd w:val="0"/>
        <w:spacing w:line="480" w:lineRule="auto"/>
        <w:ind w:left="0" w:firstLine="1620"/>
        <w:contextualSpacing w:val="0"/>
        <w:jc w:val="both"/>
        <w:rPr>
          <w:szCs w:val="24"/>
        </w:rPr>
      </w:pPr>
      <w:r>
        <w:rPr>
          <w:szCs w:val="24"/>
          <w:lang w:val="en-CA"/>
        </w:rPr>
        <w:fldChar w:fldCharType="begin"/>
      </w:r>
      <w:r>
        <w:rPr>
          <w:szCs w:val="24"/>
          <w:lang w:val="en-CA"/>
        </w:rPr>
        <w:instrText xml:space="preserve"> SEQ CHAPTER \h \r 1</w:instrText>
      </w:r>
      <w:r>
        <w:rPr>
          <w:szCs w:val="24"/>
          <w:lang w:val="en-CA"/>
        </w:rPr>
        <w:fldChar w:fldCharType="end"/>
      </w:r>
      <w:r>
        <w:rPr>
          <w:szCs w:val="24"/>
        </w:rPr>
        <w:t xml:space="preserve">The </w:t>
      </w:r>
      <w:r>
        <w:rPr>
          <w:b/>
          <w:bCs/>
          <w:i/>
          <w:iCs/>
          <w:szCs w:val="24"/>
        </w:rPr>
        <w:t xml:space="preserve">Final Pretrial Conference </w:t>
      </w:r>
      <w:r>
        <w:rPr>
          <w:szCs w:val="24"/>
        </w:rPr>
        <w:t xml:space="preserve">in this matter shall take place on </w:t>
      </w:r>
      <w:r w:rsidR="005E76B8" w:rsidRPr="00647A3F">
        <w:rPr>
          <w:rFonts w:cs="Times New Roman"/>
          <w:b/>
          <w:i/>
          <w:iCs/>
          <w:szCs w:val="24"/>
        </w:rPr>
        <w:fldChar w:fldCharType="begin">
          <w:ffData>
            <w:name w:val=""/>
            <w:enabled/>
            <w:calcOnExit w:val="0"/>
            <w:textInput>
              <w:default w:val="F11 TO REPLACE (no earlier than 14 days later)"/>
            </w:textInput>
          </w:ffData>
        </w:fldChar>
      </w:r>
      <w:r w:rsidR="005E76B8" w:rsidRPr="00647A3F">
        <w:rPr>
          <w:rFonts w:cs="Times New Roman"/>
          <w:b/>
          <w:i/>
          <w:iCs/>
          <w:szCs w:val="24"/>
        </w:rPr>
        <w:instrText xml:space="preserve"> FORMTEXT </w:instrText>
      </w:r>
      <w:r w:rsidR="005E76B8" w:rsidRPr="00647A3F">
        <w:rPr>
          <w:rFonts w:cs="Times New Roman"/>
          <w:b/>
          <w:i/>
          <w:iCs/>
          <w:szCs w:val="24"/>
        </w:rPr>
      </w:r>
      <w:r w:rsidR="005E76B8" w:rsidRPr="00647A3F">
        <w:rPr>
          <w:rFonts w:cs="Times New Roman"/>
          <w:b/>
          <w:i/>
          <w:iCs/>
          <w:szCs w:val="24"/>
        </w:rPr>
        <w:fldChar w:fldCharType="separate"/>
      </w:r>
      <w:r w:rsidR="005E76B8" w:rsidRPr="00647A3F">
        <w:rPr>
          <w:rFonts w:cs="Times New Roman"/>
          <w:b/>
          <w:i/>
          <w:iCs/>
          <w:noProof/>
          <w:szCs w:val="24"/>
        </w:rPr>
        <w:t>F11 TO REPLACE (no earlier than 14 days later)</w:t>
      </w:r>
      <w:r w:rsidR="005E76B8" w:rsidRPr="00647A3F">
        <w:rPr>
          <w:rFonts w:cs="Times New Roman"/>
          <w:b/>
          <w:i/>
          <w:iCs/>
          <w:szCs w:val="24"/>
        </w:rPr>
        <w:fldChar w:fldCharType="end"/>
      </w:r>
      <w:r>
        <w:rPr>
          <w:rFonts w:cs="Times New Roman"/>
          <w:iCs/>
          <w:szCs w:val="24"/>
        </w:rPr>
        <w:t xml:space="preserve"> at </w:t>
      </w:r>
      <w:r w:rsidRPr="00532BDA">
        <w:rPr>
          <w:rFonts w:cs="Times New Roman"/>
          <w:b/>
          <w:i/>
          <w:iCs/>
          <w:szCs w:val="24"/>
        </w:rPr>
        <w:fldChar w:fldCharType="begin">
          <w:ffData>
            <w:name w:val="Text6"/>
            <w:enabled/>
            <w:calcOnExit w:val="0"/>
            <w:textInput>
              <w:default w:val="F11 TO REPLACE"/>
            </w:textInput>
          </w:ffData>
        </w:fldChar>
      </w:r>
      <w:r w:rsidRPr="00532BDA">
        <w:rPr>
          <w:rFonts w:cs="Times New Roman"/>
          <w:b/>
          <w:i/>
          <w:iCs/>
          <w:szCs w:val="24"/>
        </w:rPr>
        <w:instrText xml:space="preserve"> FORMTEXT </w:instrText>
      </w:r>
      <w:r w:rsidRPr="00532BDA">
        <w:rPr>
          <w:rFonts w:cs="Times New Roman"/>
          <w:b/>
          <w:i/>
          <w:iCs/>
          <w:szCs w:val="24"/>
        </w:rPr>
      </w:r>
      <w:r w:rsidRPr="00532BDA">
        <w:rPr>
          <w:rFonts w:cs="Times New Roman"/>
          <w:b/>
          <w:i/>
          <w:iCs/>
          <w:szCs w:val="24"/>
        </w:rPr>
        <w:fldChar w:fldCharType="separate"/>
      </w:r>
      <w:r w:rsidRPr="00532BDA">
        <w:rPr>
          <w:rFonts w:cs="Times New Roman"/>
          <w:b/>
          <w:i/>
          <w:iCs/>
          <w:noProof/>
          <w:szCs w:val="24"/>
        </w:rPr>
        <w:t>F11 TO REPLACE</w:t>
      </w:r>
      <w:r w:rsidRPr="00532BDA">
        <w:rPr>
          <w:rFonts w:cs="Times New Roman"/>
          <w:b/>
          <w:i/>
          <w:iCs/>
          <w:szCs w:val="24"/>
        </w:rPr>
        <w:fldChar w:fldCharType="end"/>
      </w:r>
      <w:r>
        <w:rPr>
          <w:rFonts w:cs="Times New Roman"/>
          <w:iCs/>
          <w:szCs w:val="24"/>
        </w:rPr>
        <w:t xml:space="preserve">.  </w:t>
      </w:r>
      <w:r w:rsidR="00CA5F2F">
        <w:rPr>
          <w:rFonts w:cs="Times New Roman"/>
          <w:iCs/>
          <w:szCs w:val="24"/>
        </w:rPr>
        <w:t>The Parties must supply the Court with a copy of Exhibits at least three (3)</w:t>
      </w:r>
      <w:r w:rsidR="00334073">
        <w:rPr>
          <w:rFonts w:cs="Times New Roman"/>
          <w:iCs/>
          <w:szCs w:val="24"/>
        </w:rPr>
        <w:t xml:space="preserve"> business</w:t>
      </w:r>
      <w:r w:rsidR="00CA5F2F">
        <w:rPr>
          <w:rFonts w:cs="Times New Roman"/>
          <w:iCs/>
          <w:szCs w:val="24"/>
        </w:rPr>
        <w:t xml:space="preserve"> days prior to the </w:t>
      </w:r>
      <w:r w:rsidR="00CA5F2F" w:rsidRPr="00CA5F2F">
        <w:rPr>
          <w:rFonts w:cs="Times New Roman"/>
          <w:i/>
          <w:iCs/>
          <w:szCs w:val="24"/>
        </w:rPr>
        <w:t>Final Pretrial Conference</w:t>
      </w:r>
      <w:r w:rsidR="00CA5F2F">
        <w:rPr>
          <w:rFonts w:cs="Times New Roman"/>
          <w:iCs/>
          <w:szCs w:val="24"/>
        </w:rPr>
        <w:t xml:space="preserve">.  See the </w:t>
      </w:r>
      <w:r w:rsidR="00CA5F2F" w:rsidRPr="00CA5F2F">
        <w:rPr>
          <w:rFonts w:cs="Times New Roman"/>
          <w:i/>
          <w:iCs/>
          <w:szCs w:val="24"/>
        </w:rPr>
        <w:t xml:space="preserve">Pretrial Narrative Form at </w:t>
      </w:r>
      <w:r w:rsidR="00CA5F2F" w:rsidRPr="00CA5F2F">
        <w:rPr>
          <w:i/>
          <w:szCs w:val="24"/>
          <w:lang w:val="en-CA"/>
        </w:rPr>
        <w:fldChar w:fldCharType="begin"/>
      </w:r>
      <w:r w:rsidR="00CA5F2F" w:rsidRPr="00CA5F2F">
        <w:rPr>
          <w:i/>
          <w:szCs w:val="24"/>
          <w:lang w:val="en-CA"/>
        </w:rPr>
        <w:instrText xml:space="preserve"> SEQ CHAPTER \h \r 1</w:instrText>
      </w:r>
      <w:r w:rsidR="00CA5F2F" w:rsidRPr="00CA5F2F">
        <w:rPr>
          <w:i/>
          <w:szCs w:val="24"/>
          <w:lang w:val="en-CA"/>
        </w:rPr>
        <w:fldChar w:fldCharType="end"/>
      </w:r>
      <w:r w:rsidR="00CA5F2F" w:rsidRPr="00CA5F2F">
        <w:rPr>
          <w:i/>
          <w:szCs w:val="24"/>
        </w:rPr>
        <w:t>¶ 7(C)(1)</w:t>
      </w:r>
      <w:r w:rsidR="00CA5F2F">
        <w:rPr>
          <w:szCs w:val="24"/>
        </w:rPr>
        <w:t xml:space="preserve">.  </w:t>
      </w:r>
      <w:r>
        <w:rPr>
          <w:szCs w:val="24"/>
          <w:lang w:val="en-CA"/>
        </w:rPr>
        <w:fldChar w:fldCharType="begin"/>
      </w:r>
      <w:r>
        <w:rPr>
          <w:szCs w:val="24"/>
          <w:lang w:val="en-CA"/>
        </w:rPr>
        <w:instrText xml:space="preserve"> SEQ CHAPTER \h \r 1</w:instrText>
      </w:r>
      <w:r>
        <w:rPr>
          <w:szCs w:val="24"/>
          <w:lang w:val="en-CA"/>
        </w:rPr>
        <w:fldChar w:fldCharType="end"/>
      </w:r>
      <w:proofErr w:type="gramStart"/>
      <w:r>
        <w:rPr>
          <w:szCs w:val="24"/>
        </w:rPr>
        <w:t>All of</w:t>
      </w:r>
      <w:proofErr w:type="gramEnd"/>
      <w:r>
        <w:rPr>
          <w:szCs w:val="24"/>
        </w:rPr>
        <w:t xml:space="preserve"> the matters scheduled above will be heard in: (the Bankruptcy Courtroom, U.S. Courthouse, 17 South </w:t>
      </w:r>
      <w:r w:rsidR="00482BB6">
        <w:rPr>
          <w:szCs w:val="24"/>
        </w:rPr>
        <w:t>Park Row</w:t>
      </w:r>
      <w:r>
        <w:rPr>
          <w:szCs w:val="24"/>
        </w:rPr>
        <w:t xml:space="preserve">, Erie, PA 16501 </w:t>
      </w:r>
      <w:r>
        <w:rPr>
          <w:b/>
          <w:bCs/>
          <w:szCs w:val="24"/>
        </w:rPr>
        <w:t>OR</w:t>
      </w:r>
      <w:r>
        <w:rPr>
          <w:szCs w:val="24"/>
        </w:rPr>
        <w:t xml:space="preserve"> Courtroom “C”, 54</w:t>
      </w:r>
      <w:r>
        <w:rPr>
          <w:szCs w:val="24"/>
          <w:vertAlign w:val="superscript"/>
        </w:rPr>
        <w:t>th</w:t>
      </w:r>
      <w:r>
        <w:rPr>
          <w:szCs w:val="24"/>
        </w:rPr>
        <w:t xml:space="preserve"> Floor, U.S. Steel </w:t>
      </w:r>
      <w:r w:rsidR="00741E98">
        <w:rPr>
          <w:szCs w:val="24"/>
        </w:rPr>
        <w:t>Tower</w:t>
      </w:r>
      <w:r>
        <w:rPr>
          <w:szCs w:val="24"/>
        </w:rPr>
        <w:t xml:space="preserve">, 600 Grant Street, Pittsburgh, PA).  Trial will be scheduled at that time for a date soon to follow.  Unless prior leave of Court to excuse such appearance </w:t>
      </w:r>
      <w:proofErr w:type="gramStart"/>
      <w:r>
        <w:rPr>
          <w:szCs w:val="24"/>
        </w:rPr>
        <w:t>on the basis of</w:t>
      </w:r>
      <w:proofErr w:type="gramEnd"/>
      <w:r>
        <w:rPr>
          <w:szCs w:val="24"/>
        </w:rPr>
        <w:t xml:space="preserve"> extraordinary circumstances is granted, it is </w:t>
      </w:r>
      <w:r>
        <w:rPr>
          <w:b/>
          <w:bCs/>
          <w:i/>
          <w:iCs/>
          <w:szCs w:val="24"/>
        </w:rPr>
        <w:t>mandatory</w:t>
      </w:r>
      <w:r>
        <w:rPr>
          <w:szCs w:val="24"/>
        </w:rPr>
        <w:t xml:space="preserve"> for lead Trial Counsel </w:t>
      </w:r>
      <w:r w:rsidR="008104F9">
        <w:rPr>
          <w:szCs w:val="24"/>
        </w:rPr>
        <w:t xml:space="preserve">to </w:t>
      </w:r>
      <w:r>
        <w:rPr>
          <w:szCs w:val="24"/>
        </w:rPr>
        <w:t>appear at the Final Pretrial Conference.</w:t>
      </w:r>
    </w:p>
    <w:p w14:paraId="08D21879" w14:textId="77777777" w:rsidR="00175873" w:rsidRDefault="00532BDA" w:rsidP="0019163B">
      <w:pPr>
        <w:pStyle w:val="ListParagraph"/>
        <w:numPr>
          <w:ilvl w:val="0"/>
          <w:numId w:val="2"/>
        </w:numPr>
        <w:autoSpaceDE w:val="0"/>
        <w:autoSpaceDN w:val="0"/>
        <w:adjustRightInd w:val="0"/>
        <w:spacing w:line="480" w:lineRule="auto"/>
        <w:ind w:left="0" w:firstLine="1620"/>
        <w:contextualSpacing w:val="0"/>
        <w:jc w:val="both"/>
        <w:rPr>
          <w:szCs w:val="24"/>
        </w:rPr>
      </w:pPr>
      <w:r>
        <w:rPr>
          <w:szCs w:val="24"/>
          <w:lang w:val="en-CA"/>
        </w:rPr>
        <w:lastRenderedPageBreak/>
        <w:fldChar w:fldCharType="begin"/>
      </w:r>
      <w:r>
        <w:rPr>
          <w:szCs w:val="24"/>
          <w:lang w:val="en-CA"/>
        </w:rPr>
        <w:instrText xml:space="preserve"> SEQ CHAPTER \h \r 1</w:instrText>
      </w:r>
      <w:r>
        <w:rPr>
          <w:szCs w:val="24"/>
          <w:lang w:val="en-CA"/>
        </w:rPr>
        <w:fldChar w:fldCharType="end"/>
      </w:r>
      <w:r>
        <w:rPr>
          <w:b/>
          <w:bCs/>
          <w:i/>
          <w:iCs/>
          <w:szCs w:val="24"/>
        </w:rPr>
        <w:t>Failure by any Party to timely comply with any terms of this Order</w:t>
      </w:r>
      <w:r>
        <w:rPr>
          <w:szCs w:val="24"/>
        </w:rPr>
        <w:t xml:space="preserve"> will result in the imposition of sanctions on said Party by, </w:t>
      </w:r>
      <w:r>
        <w:rPr>
          <w:i/>
          <w:iCs/>
          <w:szCs w:val="24"/>
        </w:rPr>
        <w:t>inter alia</w:t>
      </w:r>
      <w:r>
        <w:rPr>
          <w:szCs w:val="24"/>
        </w:rPr>
        <w:t>, reprimand, fine, prohibition against said Party from offering testimony and/or dismissal.</w:t>
      </w:r>
    </w:p>
    <w:p w14:paraId="7F019260" w14:textId="77777777" w:rsidR="002367E2" w:rsidRDefault="002367E2" w:rsidP="002367E2">
      <w:pPr>
        <w:autoSpaceDE w:val="0"/>
        <w:autoSpaceDN w:val="0"/>
        <w:adjustRightInd w:val="0"/>
        <w:spacing w:line="480" w:lineRule="auto"/>
        <w:contextualSpacing w:val="0"/>
        <w:jc w:val="both"/>
        <w:rPr>
          <w:szCs w:val="24"/>
        </w:rPr>
      </w:pPr>
    </w:p>
    <w:p w14:paraId="7A596475" w14:textId="77777777" w:rsidR="002367E2" w:rsidRPr="002367E2" w:rsidRDefault="002367E2" w:rsidP="002367E2">
      <w:pPr>
        <w:autoSpaceDE w:val="0"/>
        <w:autoSpaceDN w:val="0"/>
        <w:adjustRightInd w:val="0"/>
        <w:spacing w:line="480" w:lineRule="auto"/>
        <w:contextualSpacing w:val="0"/>
        <w:jc w:val="both"/>
        <w:rPr>
          <w:szCs w:val="24"/>
        </w:rPr>
      </w:pPr>
    </w:p>
    <w:p w14:paraId="526FD8CF" w14:textId="77777777" w:rsidR="0019163B" w:rsidRPr="00CE65B0" w:rsidRDefault="0019163B" w:rsidP="0019163B">
      <w:pPr>
        <w:autoSpaceDE w:val="0"/>
        <w:autoSpaceDN w:val="0"/>
        <w:adjustRightInd w:val="0"/>
        <w:spacing w:before="240" w:after="0"/>
        <w:ind w:left="4320"/>
        <w:contextualSpacing w:val="0"/>
        <w:rPr>
          <w:rFonts w:cs="Times New Roman"/>
          <w:szCs w:val="24"/>
        </w:rPr>
      </w:pPr>
      <w:r w:rsidRPr="00CE65B0">
        <w:rPr>
          <w:rFonts w:cs="Times New Roman"/>
          <w:szCs w:val="24"/>
        </w:rPr>
        <w:t>_____________________________________</w:t>
      </w:r>
    </w:p>
    <w:p w14:paraId="27DD643A" w14:textId="28F833E2" w:rsidR="0019163B" w:rsidRPr="00CE65B0" w:rsidRDefault="00B15983" w:rsidP="0019163B">
      <w:pPr>
        <w:autoSpaceDE w:val="0"/>
        <w:autoSpaceDN w:val="0"/>
        <w:adjustRightInd w:val="0"/>
        <w:spacing w:after="0"/>
        <w:ind w:left="4320"/>
        <w:contextualSpacing w:val="0"/>
        <w:rPr>
          <w:rFonts w:cs="Times New Roman"/>
          <w:szCs w:val="24"/>
        </w:rPr>
      </w:pPr>
      <w:r>
        <w:rPr>
          <w:rFonts w:cs="Times New Roman"/>
          <w:szCs w:val="24"/>
        </w:rPr>
        <w:t>John C. Melaragno</w:t>
      </w:r>
      <w:r w:rsidR="00C248E2">
        <w:rPr>
          <w:rFonts w:cs="Times New Roman"/>
          <w:szCs w:val="24"/>
        </w:rPr>
        <w:t xml:space="preserve">, </w:t>
      </w:r>
      <w:r w:rsidR="0019163B" w:rsidRPr="00CE65B0">
        <w:rPr>
          <w:rFonts w:cs="Times New Roman"/>
          <w:szCs w:val="24"/>
        </w:rPr>
        <w:t>Judge</w:t>
      </w:r>
    </w:p>
    <w:p w14:paraId="735AD58A" w14:textId="77777777" w:rsidR="0019163B" w:rsidRPr="00CE65B0" w:rsidRDefault="0019163B" w:rsidP="0019163B">
      <w:pPr>
        <w:autoSpaceDE w:val="0"/>
        <w:autoSpaceDN w:val="0"/>
        <w:adjustRightInd w:val="0"/>
        <w:spacing w:after="0"/>
        <w:ind w:left="4320"/>
        <w:contextualSpacing w:val="0"/>
        <w:rPr>
          <w:rFonts w:cs="Times New Roman"/>
          <w:szCs w:val="24"/>
        </w:rPr>
      </w:pPr>
      <w:r w:rsidRPr="00CE65B0">
        <w:rPr>
          <w:rFonts w:cs="Times New Roman"/>
          <w:szCs w:val="24"/>
        </w:rPr>
        <w:t>United States Bankruptcy Court</w:t>
      </w:r>
    </w:p>
    <w:p w14:paraId="7EBF127B" w14:textId="77777777" w:rsidR="002367E2" w:rsidRDefault="002367E2" w:rsidP="0019163B">
      <w:pPr>
        <w:autoSpaceDE w:val="0"/>
        <w:autoSpaceDN w:val="0"/>
        <w:adjustRightInd w:val="0"/>
        <w:spacing w:after="0"/>
        <w:contextualSpacing w:val="0"/>
        <w:rPr>
          <w:rFonts w:cs="Times New Roman"/>
          <w:sz w:val="20"/>
          <w:szCs w:val="20"/>
        </w:rPr>
      </w:pPr>
    </w:p>
    <w:p w14:paraId="0334E290" w14:textId="77777777" w:rsidR="002367E2" w:rsidRDefault="002367E2" w:rsidP="0019163B">
      <w:pPr>
        <w:autoSpaceDE w:val="0"/>
        <w:autoSpaceDN w:val="0"/>
        <w:adjustRightInd w:val="0"/>
        <w:spacing w:after="0"/>
        <w:contextualSpacing w:val="0"/>
        <w:rPr>
          <w:rFonts w:cs="Times New Roman"/>
          <w:sz w:val="20"/>
          <w:szCs w:val="20"/>
        </w:rPr>
      </w:pPr>
    </w:p>
    <w:p w14:paraId="1EE454C1" w14:textId="77777777" w:rsidR="0019163B" w:rsidRPr="00CE65B0" w:rsidRDefault="0019163B" w:rsidP="0019163B">
      <w:pPr>
        <w:autoSpaceDE w:val="0"/>
        <w:autoSpaceDN w:val="0"/>
        <w:adjustRightInd w:val="0"/>
        <w:spacing w:after="0"/>
        <w:contextualSpacing w:val="0"/>
        <w:rPr>
          <w:rFonts w:cs="Times New Roman"/>
          <w:sz w:val="20"/>
          <w:szCs w:val="20"/>
        </w:rPr>
      </w:pPr>
      <w:r w:rsidRPr="00CE65B0">
        <w:rPr>
          <w:rFonts w:cs="Times New Roman"/>
          <w:sz w:val="20"/>
          <w:szCs w:val="20"/>
        </w:rPr>
        <w:t>Case administrator to serve:</w:t>
      </w:r>
    </w:p>
    <w:p w14:paraId="38942A8F" w14:textId="77777777" w:rsidR="0019163B" w:rsidRPr="00CE65B0" w:rsidRDefault="0019163B" w:rsidP="0019163B">
      <w:pPr>
        <w:autoSpaceDE w:val="0"/>
        <w:autoSpaceDN w:val="0"/>
        <w:adjustRightInd w:val="0"/>
        <w:spacing w:after="0"/>
        <w:contextualSpacing w:val="0"/>
        <w:rPr>
          <w:rFonts w:cs="Times New Roman"/>
          <w:sz w:val="20"/>
          <w:szCs w:val="20"/>
        </w:rPr>
      </w:pPr>
      <w:r w:rsidRPr="00CE65B0">
        <w:rPr>
          <w:rFonts w:cs="Times New Roman"/>
          <w:sz w:val="20"/>
          <w:szCs w:val="20"/>
        </w:rPr>
        <w:tab/>
      </w:r>
      <w:r w:rsidR="00C42D50" w:rsidRPr="00CE65B0">
        <w:rPr>
          <w:rFonts w:cs="Times New Roman"/>
          <w:iCs/>
          <w:sz w:val="20"/>
          <w:szCs w:val="20"/>
        </w:rPr>
        <w:fldChar w:fldCharType="begin">
          <w:ffData>
            <w:name w:val="Text5"/>
            <w:enabled/>
            <w:calcOnExit w:val="0"/>
            <w:textInput>
              <w:default w:val="F11 TO REPLACE"/>
            </w:textInput>
          </w:ffData>
        </w:fldChar>
      </w:r>
      <w:r w:rsidRPr="00CE65B0">
        <w:rPr>
          <w:rFonts w:cs="Times New Roman"/>
          <w:iCs/>
          <w:sz w:val="20"/>
          <w:szCs w:val="20"/>
        </w:rPr>
        <w:instrText xml:space="preserve"> FORMTEXT </w:instrText>
      </w:r>
      <w:r w:rsidR="00C42D50" w:rsidRPr="00CE65B0">
        <w:rPr>
          <w:rFonts w:cs="Times New Roman"/>
          <w:iCs/>
          <w:sz w:val="20"/>
          <w:szCs w:val="20"/>
        </w:rPr>
      </w:r>
      <w:r w:rsidR="00C42D50" w:rsidRPr="00CE65B0">
        <w:rPr>
          <w:rFonts w:cs="Times New Roman"/>
          <w:iCs/>
          <w:sz w:val="20"/>
          <w:szCs w:val="20"/>
        </w:rPr>
        <w:fldChar w:fldCharType="separate"/>
      </w:r>
      <w:r w:rsidRPr="00CE65B0">
        <w:rPr>
          <w:rFonts w:cs="Times New Roman"/>
          <w:iCs/>
          <w:noProof/>
          <w:sz w:val="20"/>
          <w:szCs w:val="20"/>
        </w:rPr>
        <w:t>F11 TO REPLACE</w:t>
      </w:r>
      <w:r w:rsidR="00C42D50" w:rsidRPr="00CE65B0">
        <w:rPr>
          <w:rFonts w:cs="Times New Roman"/>
          <w:iCs/>
          <w:sz w:val="20"/>
          <w:szCs w:val="20"/>
        </w:rPr>
        <w:fldChar w:fldCharType="end"/>
      </w:r>
    </w:p>
    <w:p w14:paraId="27319481" w14:textId="77777777" w:rsidR="006C43CD" w:rsidRDefault="006C43CD" w:rsidP="0019163B">
      <w:pPr>
        <w:jc w:val="both"/>
        <w:rPr>
          <w:rFonts w:cs="Times New Roman"/>
          <w:szCs w:val="24"/>
        </w:rPr>
      </w:pPr>
    </w:p>
    <w:p w14:paraId="341AE990" w14:textId="77777777" w:rsidR="006C43CD" w:rsidRDefault="006C43CD" w:rsidP="0019163B">
      <w:pPr>
        <w:jc w:val="both"/>
        <w:rPr>
          <w:rFonts w:cs="Times New Roman"/>
          <w:szCs w:val="24"/>
        </w:rPr>
        <w:sectPr w:rsidR="006C43CD" w:rsidSect="000B436B">
          <w:headerReference w:type="default" r:id="rId7"/>
          <w:footerReference w:type="default" r:id="rId8"/>
          <w:pgSz w:w="12240" w:h="15840"/>
          <w:pgMar w:top="1440" w:right="1440" w:bottom="1530" w:left="1440" w:header="360" w:footer="720" w:gutter="0"/>
          <w:cols w:space="720"/>
          <w:docGrid w:linePitch="360"/>
        </w:sectPr>
      </w:pPr>
    </w:p>
    <w:p w14:paraId="077F04D8" w14:textId="77777777" w:rsidR="0019163B" w:rsidRPr="002B5749" w:rsidRDefault="002B5749" w:rsidP="002B5749">
      <w:pPr>
        <w:jc w:val="center"/>
        <w:rPr>
          <w:rFonts w:cs="Times New Roman"/>
          <w:b/>
          <w:i/>
          <w:szCs w:val="24"/>
        </w:rPr>
      </w:pPr>
      <w:r w:rsidRPr="002B5749">
        <w:rPr>
          <w:rFonts w:cs="Times New Roman"/>
          <w:b/>
          <w:i/>
          <w:szCs w:val="24"/>
        </w:rPr>
        <w:lastRenderedPageBreak/>
        <w:t>[EXHIBIT “A” TO PRETRIAL SCHEDULING ORDER]</w:t>
      </w:r>
    </w:p>
    <w:p w14:paraId="2EE9898B" w14:textId="77777777" w:rsidR="002B5749" w:rsidRDefault="002B5749" w:rsidP="002B5749">
      <w:pPr>
        <w:jc w:val="center"/>
        <w:rPr>
          <w:rFonts w:cs="Times New Roman"/>
          <w:szCs w:val="24"/>
        </w:rPr>
      </w:pPr>
    </w:p>
    <w:p w14:paraId="504E6061" w14:textId="77777777" w:rsidR="002B5749" w:rsidRDefault="002B5749" w:rsidP="002B5749">
      <w:pPr>
        <w:jc w:val="center"/>
        <w:rPr>
          <w:b/>
          <w:bCs/>
          <w:szCs w:val="24"/>
        </w:rPr>
      </w:pPr>
      <w:r>
        <w:rPr>
          <w:szCs w:val="24"/>
          <w:lang w:val="en-CA"/>
        </w:rPr>
        <w:fldChar w:fldCharType="begin"/>
      </w:r>
      <w:r>
        <w:rPr>
          <w:szCs w:val="24"/>
          <w:lang w:val="en-CA"/>
        </w:rPr>
        <w:instrText xml:space="preserve"> SEQ CHAPTER \h \r 1</w:instrText>
      </w:r>
      <w:r>
        <w:rPr>
          <w:szCs w:val="24"/>
          <w:lang w:val="en-CA"/>
        </w:rPr>
        <w:fldChar w:fldCharType="end"/>
      </w:r>
      <w:r>
        <w:rPr>
          <w:b/>
          <w:bCs/>
          <w:szCs w:val="24"/>
        </w:rPr>
        <w:t>IN THE UNITED STATES BANKRUPTCY COURT</w:t>
      </w:r>
    </w:p>
    <w:p w14:paraId="69D43CA2" w14:textId="77777777" w:rsidR="002B5749" w:rsidRDefault="002B5749" w:rsidP="002B5749">
      <w:pPr>
        <w:jc w:val="center"/>
        <w:rPr>
          <w:b/>
          <w:bCs/>
          <w:szCs w:val="24"/>
        </w:rPr>
      </w:pPr>
      <w:r>
        <w:rPr>
          <w:b/>
          <w:bCs/>
          <w:szCs w:val="24"/>
        </w:rPr>
        <w:t>FOR THE WESTERN DISTRICT OF PENNSYLVANIA</w:t>
      </w:r>
    </w:p>
    <w:p w14:paraId="0E26F310" w14:textId="77777777" w:rsidR="002B5749" w:rsidRDefault="002B5749" w:rsidP="002B5749">
      <w:pPr>
        <w:jc w:val="both"/>
        <w:rPr>
          <w:b/>
          <w:bCs/>
          <w:szCs w:val="24"/>
        </w:rPr>
      </w:pPr>
    </w:p>
    <w:p w14:paraId="074768FC" w14:textId="77777777" w:rsidR="002B5749" w:rsidRDefault="002B5749" w:rsidP="002B5749">
      <w:pPr>
        <w:jc w:val="both"/>
        <w:rPr>
          <w:b/>
          <w:bCs/>
          <w:szCs w:val="24"/>
        </w:rPr>
      </w:pPr>
      <w:r>
        <w:rPr>
          <w:b/>
          <w:bCs/>
          <w:szCs w:val="24"/>
        </w:rPr>
        <w:t>IN RE:</w:t>
      </w:r>
    </w:p>
    <w:p w14:paraId="5993398D" w14:textId="77777777" w:rsidR="002B5749" w:rsidRDefault="002B5749" w:rsidP="002B5749">
      <w:pPr>
        <w:jc w:val="both"/>
        <w:rPr>
          <w:b/>
          <w:bCs/>
          <w:szCs w:val="24"/>
        </w:rPr>
      </w:pPr>
    </w:p>
    <w:tbl>
      <w:tblPr>
        <w:tblStyle w:val="TableGrid"/>
        <w:tblW w:w="4934"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7"/>
        <w:gridCol w:w="352"/>
        <w:gridCol w:w="4551"/>
      </w:tblGrid>
      <w:tr w:rsidR="002B5749" w:rsidRPr="00CE65B0" w14:paraId="0FC8D052" w14:textId="77777777" w:rsidTr="002B5749">
        <w:tc>
          <w:tcPr>
            <w:tcW w:w="2406" w:type="pct"/>
          </w:tcPr>
          <w:p w14:paraId="0013C44C" w14:textId="77777777" w:rsidR="002B5749" w:rsidRPr="00CE65B0" w:rsidRDefault="002B5749" w:rsidP="00CB107F">
            <w:pPr>
              <w:rPr>
                <w:rFonts w:cs="Times New Roman"/>
                <w:szCs w:val="24"/>
              </w:rPr>
            </w:pPr>
            <w:r>
              <w:rPr>
                <w:rFonts w:cs="Times New Roman"/>
                <w:szCs w:val="24"/>
              </w:rPr>
              <w:t>________________________________</w:t>
            </w:r>
          </w:p>
        </w:tc>
        <w:tc>
          <w:tcPr>
            <w:tcW w:w="186" w:type="pct"/>
          </w:tcPr>
          <w:p w14:paraId="115E4492" w14:textId="77777777" w:rsidR="002B5749" w:rsidRPr="00CE65B0" w:rsidRDefault="002B5749" w:rsidP="00CB107F">
            <w:pPr>
              <w:rPr>
                <w:rFonts w:cs="Times New Roman"/>
                <w:szCs w:val="24"/>
              </w:rPr>
            </w:pPr>
            <w:r w:rsidRPr="00CE65B0">
              <w:rPr>
                <w:rFonts w:cs="Times New Roman"/>
                <w:szCs w:val="24"/>
              </w:rPr>
              <w:t>:</w:t>
            </w:r>
          </w:p>
        </w:tc>
        <w:tc>
          <w:tcPr>
            <w:tcW w:w="2408" w:type="pct"/>
          </w:tcPr>
          <w:p w14:paraId="687947EA" w14:textId="0D08820B" w:rsidR="002B5749" w:rsidRPr="00CE65B0" w:rsidRDefault="002B5749" w:rsidP="002B5749">
            <w:pPr>
              <w:ind w:left="329"/>
              <w:rPr>
                <w:rFonts w:cs="Times New Roman"/>
                <w:iCs/>
                <w:szCs w:val="24"/>
              </w:rPr>
            </w:pPr>
            <w:r w:rsidRPr="00CE65B0">
              <w:rPr>
                <w:rFonts w:cs="Times New Roman"/>
                <w:szCs w:val="24"/>
              </w:rPr>
              <w:t xml:space="preserve">Case No. </w:t>
            </w:r>
            <w:r>
              <w:rPr>
                <w:rFonts w:cs="Times New Roman"/>
                <w:iCs/>
                <w:szCs w:val="24"/>
              </w:rPr>
              <w:t>________________</w:t>
            </w:r>
            <w:r w:rsidRPr="00CE65B0">
              <w:rPr>
                <w:rFonts w:cs="Times New Roman"/>
                <w:iCs/>
                <w:szCs w:val="24"/>
              </w:rPr>
              <w:t>-</w:t>
            </w:r>
            <w:r w:rsidR="00B15983">
              <w:rPr>
                <w:rFonts w:cs="Times New Roman"/>
                <w:iCs/>
                <w:szCs w:val="24"/>
              </w:rPr>
              <w:t>JCM</w:t>
            </w:r>
          </w:p>
        </w:tc>
      </w:tr>
      <w:tr w:rsidR="002B5749" w:rsidRPr="00CE65B0" w14:paraId="08992EE9" w14:textId="77777777" w:rsidTr="002B5749">
        <w:tc>
          <w:tcPr>
            <w:tcW w:w="2406" w:type="pct"/>
          </w:tcPr>
          <w:p w14:paraId="25EC81CD" w14:textId="77777777" w:rsidR="002B5749" w:rsidRPr="00CE65B0" w:rsidRDefault="002B5749" w:rsidP="00CB107F">
            <w:pPr>
              <w:ind w:left="1422"/>
              <w:rPr>
                <w:rFonts w:cs="Times New Roman"/>
                <w:i/>
                <w:szCs w:val="24"/>
              </w:rPr>
            </w:pPr>
            <w:r w:rsidRPr="00CE65B0">
              <w:rPr>
                <w:rFonts w:cs="Times New Roman"/>
                <w:i/>
                <w:szCs w:val="24"/>
              </w:rPr>
              <w:t>Debtor(s)</w:t>
            </w:r>
          </w:p>
        </w:tc>
        <w:tc>
          <w:tcPr>
            <w:tcW w:w="186" w:type="pct"/>
          </w:tcPr>
          <w:p w14:paraId="7D3C6F29" w14:textId="77777777" w:rsidR="002B5749" w:rsidRPr="00CE65B0" w:rsidRDefault="002B5749" w:rsidP="00CB107F">
            <w:pPr>
              <w:rPr>
                <w:rFonts w:cs="Times New Roman"/>
                <w:szCs w:val="24"/>
              </w:rPr>
            </w:pPr>
            <w:r w:rsidRPr="00CE65B0">
              <w:rPr>
                <w:rFonts w:cs="Times New Roman"/>
                <w:szCs w:val="24"/>
              </w:rPr>
              <w:t>:</w:t>
            </w:r>
          </w:p>
        </w:tc>
        <w:tc>
          <w:tcPr>
            <w:tcW w:w="2408" w:type="pct"/>
          </w:tcPr>
          <w:p w14:paraId="128161FF" w14:textId="77777777" w:rsidR="002B5749" w:rsidRPr="00CE65B0" w:rsidRDefault="002B5749" w:rsidP="002B5749">
            <w:pPr>
              <w:ind w:left="329"/>
              <w:rPr>
                <w:rFonts w:cs="Times New Roman"/>
                <w:szCs w:val="24"/>
              </w:rPr>
            </w:pPr>
            <w:r w:rsidRPr="00CE65B0">
              <w:rPr>
                <w:rFonts w:cs="Times New Roman"/>
                <w:szCs w:val="24"/>
              </w:rPr>
              <w:t xml:space="preserve">Chapter </w:t>
            </w:r>
            <w:r>
              <w:rPr>
                <w:rFonts w:cs="Times New Roman"/>
                <w:iCs/>
                <w:szCs w:val="24"/>
              </w:rPr>
              <w:t>__________________</w:t>
            </w:r>
          </w:p>
        </w:tc>
      </w:tr>
      <w:tr w:rsidR="002B5749" w:rsidRPr="00CE65B0" w14:paraId="1F94469F" w14:textId="77777777" w:rsidTr="002B5749">
        <w:tc>
          <w:tcPr>
            <w:tcW w:w="2406" w:type="pct"/>
          </w:tcPr>
          <w:p w14:paraId="77A947C1" w14:textId="77777777" w:rsidR="002B5749" w:rsidRPr="00CE65B0" w:rsidRDefault="002B5749" w:rsidP="00CB107F">
            <w:pPr>
              <w:rPr>
                <w:rFonts w:cs="Times New Roman"/>
                <w:szCs w:val="24"/>
              </w:rPr>
            </w:pPr>
          </w:p>
        </w:tc>
        <w:tc>
          <w:tcPr>
            <w:tcW w:w="186" w:type="pct"/>
          </w:tcPr>
          <w:p w14:paraId="3432B046" w14:textId="77777777" w:rsidR="002B5749" w:rsidRPr="00CE65B0" w:rsidRDefault="002B5749" w:rsidP="00CB107F">
            <w:pPr>
              <w:rPr>
                <w:rFonts w:cs="Times New Roman"/>
                <w:szCs w:val="24"/>
              </w:rPr>
            </w:pPr>
            <w:r w:rsidRPr="00CE65B0">
              <w:rPr>
                <w:rFonts w:cs="Times New Roman"/>
                <w:szCs w:val="24"/>
              </w:rPr>
              <w:t>:</w:t>
            </w:r>
          </w:p>
        </w:tc>
        <w:tc>
          <w:tcPr>
            <w:tcW w:w="2408" w:type="pct"/>
          </w:tcPr>
          <w:p w14:paraId="17A13C55" w14:textId="77777777" w:rsidR="002B5749" w:rsidRPr="00CE65B0" w:rsidRDefault="002B5749" w:rsidP="00CB107F">
            <w:pPr>
              <w:ind w:left="329"/>
              <w:rPr>
                <w:rFonts w:cs="Times New Roman"/>
                <w:szCs w:val="24"/>
              </w:rPr>
            </w:pPr>
          </w:p>
        </w:tc>
      </w:tr>
      <w:tr w:rsidR="002B5749" w:rsidRPr="00CE65B0" w14:paraId="5995738B" w14:textId="77777777" w:rsidTr="002B5749">
        <w:tc>
          <w:tcPr>
            <w:tcW w:w="2406" w:type="pct"/>
          </w:tcPr>
          <w:p w14:paraId="16660F04" w14:textId="77777777" w:rsidR="002B5749" w:rsidRPr="00CE65B0" w:rsidRDefault="002B5749" w:rsidP="00CB107F">
            <w:pPr>
              <w:ind w:left="432"/>
              <w:rPr>
                <w:rFonts w:cs="Times New Roman"/>
                <w:szCs w:val="24"/>
              </w:rPr>
            </w:pPr>
            <w:r>
              <w:rPr>
                <w:rFonts w:cs="Times New Roman"/>
                <w:iCs/>
                <w:szCs w:val="24"/>
              </w:rPr>
              <w:t>_____________________________</w:t>
            </w:r>
          </w:p>
        </w:tc>
        <w:tc>
          <w:tcPr>
            <w:tcW w:w="186" w:type="pct"/>
          </w:tcPr>
          <w:p w14:paraId="645ACA58" w14:textId="77777777" w:rsidR="002B5749" w:rsidRPr="00CE65B0" w:rsidRDefault="002B5749" w:rsidP="002B5749">
            <w:pPr>
              <w:rPr>
                <w:rFonts w:cs="Times New Roman"/>
                <w:szCs w:val="24"/>
              </w:rPr>
            </w:pPr>
            <w:r w:rsidRPr="00CE65B0">
              <w:rPr>
                <w:rFonts w:cs="Times New Roman"/>
                <w:szCs w:val="24"/>
              </w:rPr>
              <w:t>:</w:t>
            </w:r>
            <w:r>
              <w:rPr>
                <w:rFonts w:cs="Times New Roman"/>
                <w:szCs w:val="24"/>
              </w:rPr>
              <w:t>:</w:t>
            </w:r>
          </w:p>
        </w:tc>
        <w:tc>
          <w:tcPr>
            <w:tcW w:w="2408" w:type="pct"/>
          </w:tcPr>
          <w:p w14:paraId="0A116D29" w14:textId="77777777" w:rsidR="002B5749" w:rsidRPr="00CE65B0" w:rsidRDefault="002B5749" w:rsidP="002B5749">
            <w:pPr>
              <w:ind w:left="329"/>
              <w:rPr>
                <w:rFonts w:cs="Times New Roman"/>
                <w:szCs w:val="24"/>
              </w:rPr>
            </w:pPr>
          </w:p>
        </w:tc>
      </w:tr>
      <w:tr w:rsidR="002B5749" w:rsidRPr="00CE65B0" w14:paraId="678B7C08" w14:textId="77777777" w:rsidTr="002B5749">
        <w:tc>
          <w:tcPr>
            <w:tcW w:w="2406" w:type="pct"/>
          </w:tcPr>
          <w:p w14:paraId="557E776F" w14:textId="77777777" w:rsidR="002B5749" w:rsidRPr="00CE65B0" w:rsidRDefault="002B5749" w:rsidP="00CB107F">
            <w:pPr>
              <w:ind w:left="1422"/>
              <w:rPr>
                <w:rFonts w:cs="Times New Roman"/>
                <w:i/>
                <w:szCs w:val="24"/>
              </w:rPr>
            </w:pPr>
            <w:r>
              <w:rPr>
                <w:rFonts w:cs="Times New Roman"/>
                <w:i/>
                <w:szCs w:val="24"/>
              </w:rPr>
              <w:t>Plaintiff</w:t>
            </w:r>
            <w:r w:rsidRPr="00CE65B0">
              <w:rPr>
                <w:rFonts w:cs="Times New Roman"/>
                <w:i/>
                <w:szCs w:val="24"/>
              </w:rPr>
              <w:t>(s)</w:t>
            </w:r>
          </w:p>
        </w:tc>
        <w:tc>
          <w:tcPr>
            <w:tcW w:w="186" w:type="pct"/>
          </w:tcPr>
          <w:p w14:paraId="6FB8B24A" w14:textId="77777777" w:rsidR="002B5749" w:rsidRPr="00CE65B0" w:rsidRDefault="002B5749" w:rsidP="00CB107F">
            <w:pPr>
              <w:rPr>
                <w:rFonts w:cs="Times New Roman"/>
                <w:szCs w:val="24"/>
              </w:rPr>
            </w:pPr>
            <w:r w:rsidRPr="00CE65B0">
              <w:rPr>
                <w:rFonts w:cs="Times New Roman"/>
                <w:szCs w:val="24"/>
              </w:rPr>
              <w:t>:</w:t>
            </w:r>
          </w:p>
        </w:tc>
        <w:tc>
          <w:tcPr>
            <w:tcW w:w="2408" w:type="pct"/>
          </w:tcPr>
          <w:p w14:paraId="1B9CC057" w14:textId="77777777" w:rsidR="002B5749" w:rsidRPr="00CE65B0" w:rsidRDefault="002B5749" w:rsidP="00CB107F">
            <w:pPr>
              <w:ind w:left="329"/>
              <w:rPr>
                <w:rFonts w:cs="Times New Roman"/>
                <w:szCs w:val="24"/>
              </w:rPr>
            </w:pPr>
          </w:p>
        </w:tc>
      </w:tr>
      <w:tr w:rsidR="002B5749" w:rsidRPr="00CE65B0" w14:paraId="10DFF88D" w14:textId="77777777" w:rsidTr="002B5749">
        <w:tc>
          <w:tcPr>
            <w:tcW w:w="2406" w:type="pct"/>
          </w:tcPr>
          <w:p w14:paraId="6D22221C" w14:textId="77777777" w:rsidR="002B5749" w:rsidRPr="00CE65B0" w:rsidRDefault="002B5749" w:rsidP="00CB107F">
            <w:pPr>
              <w:ind w:left="1422"/>
              <w:rPr>
                <w:rFonts w:cs="Times New Roman"/>
                <w:szCs w:val="24"/>
              </w:rPr>
            </w:pPr>
            <w:r w:rsidRPr="00CE65B0">
              <w:rPr>
                <w:rFonts w:cs="Times New Roman"/>
                <w:szCs w:val="24"/>
              </w:rPr>
              <w:t>v.</w:t>
            </w:r>
          </w:p>
        </w:tc>
        <w:tc>
          <w:tcPr>
            <w:tcW w:w="186" w:type="pct"/>
          </w:tcPr>
          <w:p w14:paraId="518378E4" w14:textId="77777777" w:rsidR="002B5749" w:rsidRPr="00CE65B0" w:rsidRDefault="002B5749" w:rsidP="00CB107F">
            <w:pPr>
              <w:rPr>
                <w:rFonts w:cs="Times New Roman"/>
                <w:szCs w:val="24"/>
              </w:rPr>
            </w:pPr>
            <w:r w:rsidRPr="00CE65B0">
              <w:rPr>
                <w:rFonts w:cs="Times New Roman"/>
                <w:szCs w:val="24"/>
              </w:rPr>
              <w:t>:</w:t>
            </w:r>
          </w:p>
        </w:tc>
        <w:tc>
          <w:tcPr>
            <w:tcW w:w="2408" w:type="pct"/>
          </w:tcPr>
          <w:p w14:paraId="3BC1B23F" w14:textId="77777777" w:rsidR="002B5749" w:rsidRPr="00CE65B0" w:rsidRDefault="002B5749" w:rsidP="00CB107F">
            <w:pPr>
              <w:ind w:left="329"/>
              <w:rPr>
                <w:rFonts w:cs="Times New Roman"/>
                <w:szCs w:val="24"/>
              </w:rPr>
            </w:pPr>
            <w:r>
              <w:rPr>
                <w:rFonts w:cs="Times New Roman"/>
                <w:szCs w:val="24"/>
              </w:rPr>
              <w:t>Adversary No.</w:t>
            </w:r>
            <w:r w:rsidRPr="00CE65B0">
              <w:rPr>
                <w:rFonts w:cs="Times New Roman"/>
                <w:szCs w:val="24"/>
              </w:rPr>
              <w:t xml:space="preserve"> </w:t>
            </w:r>
            <w:r>
              <w:rPr>
                <w:rFonts w:cs="Times New Roman"/>
                <w:iCs/>
                <w:szCs w:val="24"/>
              </w:rPr>
              <w:t>_____________</w:t>
            </w:r>
          </w:p>
        </w:tc>
      </w:tr>
      <w:tr w:rsidR="002B5749" w:rsidRPr="00CE65B0" w14:paraId="38ECD85E" w14:textId="77777777" w:rsidTr="002B5749">
        <w:tc>
          <w:tcPr>
            <w:tcW w:w="2406" w:type="pct"/>
          </w:tcPr>
          <w:p w14:paraId="7B4EEEA5" w14:textId="77777777" w:rsidR="002B5749" w:rsidRPr="00CE65B0" w:rsidRDefault="002B5749" w:rsidP="00CB107F">
            <w:pPr>
              <w:ind w:left="432"/>
              <w:rPr>
                <w:rFonts w:cs="Times New Roman"/>
                <w:szCs w:val="24"/>
              </w:rPr>
            </w:pPr>
            <w:r>
              <w:rPr>
                <w:rFonts w:cs="Times New Roman"/>
                <w:szCs w:val="24"/>
              </w:rPr>
              <w:t>_____________________________</w:t>
            </w:r>
          </w:p>
        </w:tc>
        <w:tc>
          <w:tcPr>
            <w:tcW w:w="186" w:type="pct"/>
          </w:tcPr>
          <w:p w14:paraId="1E261D57" w14:textId="77777777" w:rsidR="002B5749" w:rsidRPr="00CE65B0" w:rsidRDefault="002B5749" w:rsidP="00CB107F">
            <w:pPr>
              <w:rPr>
                <w:rFonts w:cs="Times New Roman"/>
                <w:szCs w:val="24"/>
              </w:rPr>
            </w:pPr>
            <w:r>
              <w:rPr>
                <w:rFonts w:cs="Times New Roman"/>
                <w:szCs w:val="24"/>
              </w:rPr>
              <w:t>:</w:t>
            </w:r>
          </w:p>
        </w:tc>
        <w:tc>
          <w:tcPr>
            <w:tcW w:w="2408" w:type="pct"/>
          </w:tcPr>
          <w:p w14:paraId="37404D93" w14:textId="77777777" w:rsidR="002B5749" w:rsidRPr="00CE65B0" w:rsidRDefault="002B5749" w:rsidP="00CB107F">
            <w:pPr>
              <w:ind w:left="329"/>
              <w:rPr>
                <w:rFonts w:cs="Times New Roman"/>
                <w:szCs w:val="24"/>
              </w:rPr>
            </w:pPr>
          </w:p>
        </w:tc>
      </w:tr>
      <w:tr w:rsidR="002B5749" w:rsidRPr="00CE65B0" w14:paraId="768C6516" w14:textId="77777777" w:rsidTr="002B5749">
        <w:tc>
          <w:tcPr>
            <w:tcW w:w="2406" w:type="pct"/>
          </w:tcPr>
          <w:p w14:paraId="7135716D" w14:textId="77777777" w:rsidR="002B5749" w:rsidRPr="00CE65B0" w:rsidRDefault="002B5749" w:rsidP="00CB107F">
            <w:pPr>
              <w:ind w:left="1422"/>
              <w:rPr>
                <w:rFonts w:cs="Times New Roman"/>
                <w:i/>
                <w:szCs w:val="24"/>
              </w:rPr>
            </w:pPr>
            <w:r>
              <w:rPr>
                <w:rFonts w:cs="Times New Roman"/>
                <w:i/>
                <w:szCs w:val="24"/>
              </w:rPr>
              <w:t>Defendant</w:t>
            </w:r>
            <w:r w:rsidRPr="00CE65B0">
              <w:rPr>
                <w:rFonts w:cs="Times New Roman"/>
                <w:i/>
                <w:szCs w:val="24"/>
              </w:rPr>
              <w:t>(s)</w:t>
            </w:r>
          </w:p>
        </w:tc>
        <w:tc>
          <w:tcPr>
            <w:tcW w:w="186" w:type="pct"/>
          </w:tcPr>
          <w:p w14:paraId="2A4D564A" w14:textId="77777777" w:rsidR="002B5749" w:rsidRPr="00CE65B0" w:rsidRDefault="002B5749" w:rsidP="00CB107F">
            <w:pPr>
              <w:rPr>
                <w:rFonts w:cs="Times New Roman"/>
                <w:szCs w:val="24"/>
              </w:rPr>
            </w:pPr>
            <w:r w:rsidRPr="00CE65B0">
              <w:rPr>
                <w:rFonts w:cs="Times New Roman"/>
                <w:szCs w:val="24"/>
              </w:rPr>
              <w:t>:</w:t>
            </w:r>
          </w:p>
        </w:tc>
        <w:tc>
          <w:tcPr>
            <w:tcW w:w="2408" w:type="pct"/>
          </w:tcPr>
          <w:p w14:paraId="73F419BD" w14:textId="77777777" w:rsidR="002B5749" w:rsidRPr="00CE65B0" w:rsidRDefault="002B5749" w:rsidP="00CB107F">
            <w:pPr>
              <w:ind w:left="329"/>
              <w:rPr>
                <w:rFonts w:cs="Times New Roman"/>
                <w:szCs w:val="24"/>
              </w:rPr>
            </w:pPr>
          </w:p>
        </w:tc>
      </w:tr>
    </w:tbl>
    <w:p w14:paraId="030EFFE5" w14:textId="77777777" w:rsidR="002B5749" w:rsidRPr="00CE65B0" w:rsidRDefault="002B5749" w:rsidP="002B5749">
      <w:pPr>
        <w:rPr>
          <w:rFonts w:cs="Times New Roman"/>
          <w:szCs w:val="24"/>
        </w:rPr>
      </w:pPr>
    </w:p>
    <w:p w14:paraId="717BB441" w14:textId="77777777" w:rsidR="00CB107F" w:rsidRDefault="00CB107F" w:rsidP="00CB107F">
      <w:pPr>
        <w:tabs>
          <w:tab w:val="left" w:pos="720"/>
        </w:tabs>
        <w:ind w:left="720" w:hanging="720"/>
        <w:rPr>
          <w:i/>
          <w:iCs/>
          <w:szCs w:val="24"/>
        </w:rPr>
      </w:pPr>
      <w:r>
        <w:rPr>
          <w:szCs w:val="24"/>
          <w:lang w:val="en-CA"/>
        </w:rPr>
        <w:fldChar w:fldCharType="begin"/>
      </w:r>
      <w:r>
        <w:rPr>
          <w:szCs w:val="24"/>
          <w:lang w:val="en-CA"/>
        </w:rPr>
        <w:instrText xml:space="preserve"> SEQ CHAPTER \h \r 1</w:instrText>
      </w:r>
      <w:r>
        <w:rPr>
          <w:szCs w:val="24"/>
          <w:lang w:val="en-CA"/>
        </w:rPr>
        <w:fldChar w:fldCharType="end"/>
      </w:r>
      <w:r>
        <w:rPr>
          <w:i/>
          <w:iCs/>
          <w:szCs w:val="24"/>
        </w:rPr>
        <w:t>(Note:</w:t>
      </w:r>
      <w:r>
        <w:rPr>
          <w:i/>
          <w:iCs/>
          <w:szCs w:val="24"/>
        </w:rPr>
        <w:tab/>
        <w:t>The designation “Plaintiff(s)/Defendant(s)” has been used throughout this form.  Depending on the type of matter at issue, Counsel shall appropriately designate the respective Parties involved in this matter, i.e., “Plaintiff(s)/Defendant(s)”, “Movant(s)/Respondent(s)”, “Claimant(s)/Respondent(s)”, etc.)</w:t>
      </w:r>
    </w:p>
    <w:p w14:paraId="31BF0712" w14:textId="77777777" w:rsidR="00CB107F" w:rsidRDefault="00CB107F" w:rsidP="00CB107F">
      <w:pPr>
        <w:rPr>
          <w:b/>
          <w:bCs/>
          <w:szCs w:val="24"/>
        </w:rPr>
      </w:pPr>
      <w:r>
        <w:rPr>
          <w:szCs w:val="24"/>
        </w:rPr>
        <w:t xml:space="preserve"> </w:t>
      </w:r>
    </w:p>
    <w:p w14:paraId="087F05D9" w14:textId="77777777" w:rsidR="00CB107F" w:rsidRDefault="00CB107F" w:rsidP="00CB107F">
      <w:pPr>
        <w:rPr>
          <w:b/>
          <w:bCs/>
          <w:szCs w:val="24"/>
        </w:rPr>
      </w:pPr>
    </w:p>
    <w:p w14:paraId="0C10142D" w14:textId="77777777" w:rsidR="00CB107F" w:rsidRDefault="00CB107F" w:rsidP="00CB107F">
      <w:pPr>
        <w:jc w:val="center"/>
        <w:rPr>
          <w:szCs w:val="24"/>
        </w:rPr>
      </w:pPr>
      <w:r>
        <w:rPr>
          <w:b/>
          <w:bCs/>
          <w:szCs w:val="24"/>
          <w:u w:val="single"/>
        </w:rPr>
        <w:t>PRETRIAL NARRATIVE STATEMENT/STIPULATION</w:t>
      </w:r>
    </w:p>
    <w:p w14:paraId="5FE2BA9E" w14:textId="77777777" w:rsidR="00CB107F" w:rsidRDefault="00CB107F" w:rsidP="00CB107F">
      <w:pPr>
        <w:rPr>
          <w:szCs w:val="24"/>
        </w:rPr>
      </w:pPr>
    </w:p>
    <w:p w14:paraId="181E290D" w14:textId="77777777" w:rsidR="00CB107F" w:rsidRDefault="00CB107F" w:rsidP="00CB107F">
      <w:pPr>
        <w:rPr>
          <w:szCs w:val="24"/>
        </w:rPr>
      </w:pPr>
    </w:p>
    <w:p w14:paraId="58198F8B" w14:textId="77777777" w:rsidR="002B5749" w:rsidRDefault="00CB107F" w:rsidP="00CB107F">
      <w:pPr>
        <w:jc w:val="both"/>
        <w:rPr>
          <w:szCs w:val="24"/>
        </w:rPr>
      </w:pPr>
      <w:r>
        <w:rPr>
          <w:szCs w:val="24"/>
        </w:rPr>
        <w:t>It is stipulated by and between the Parties that:</w:t>
      </w:r>
    </w:p>
    <w:p w14:paraId="67A4ADB2" w14:textId="77777777" w:rsidR="00CB107F" w:rsidRDefault="00CB107F" w:rsidP="00CB107F">
      <w:pPr>
        <w:jc w:val="both"/>
        <w:rPr>
          <w:szCs w:val="24"/>
        </w:rPr>
      </w:pPr>
    </w:p>
    <w:p w14:paraId="33A87C94" w14:textId="77777777" w:rsidR="00CB107F" w:rsidRDefault="00CB107F" w:rsidP="00CB107F">
      <w:pPr>
        <w:jc w:val="both"/>
        <w:rPr>
          <w:szCs w:val="24"/>
        </w:rPr>
      </w:pPr>
    </w:p>
    <w:p w14:paraId="61BFF75B" w14:textId="77777777" w:rsidR="00CB107F" w:rsidRDefault="00CB107F" w:rsidP="00CB107F">
      <w:pPr>
        <w:pStyle w:val="ListParagraph"/>
        <w:numPr>
          <w:ilvl w:val="0"/>
          <w:numId w:val="3"/>
        </w:numPr>
        <w:spacing w:after="0"/>
        <w:ind w:hanging="720"/>
        <w:jc w:val="both"/>
        <w:rPr>
          <w:rFonts w:cs="Times New Roman"/>
          <w:b/>
          <w:szCs w:val="24"/>
        </w:rPr>
      </w:pPr>
      <w:r w:rsidRPr="004729E8">
        <w:rPr>
          <w:rFonts w:cs="Times New Roman"/>
          <w:b/>
          <w:i/>
          <w:szCs w:val="24"/>
        </w:rPr>
        <w:t>This is an action for</w:t>
      </w:r>
      <w:r>
        <w:rPr>
          <w:rFonts w:cs="Times New Roman"/>
          <w:b/>
          <w:szCs w:val="24"/>
        </w:rPr>
        <w:t>:</w:t>
      </w:r>
    </w:p>
    <w:p w14:paraId="1C8143BD" w14:textId="77777777" w:rsidR="00E84507" w:rsidRDefault="00E84507" w:rsidP="00E84507">
      <w:pPr>
        <w:spacing w:after="0"/>
        <w:jc w:val="both"/>
        <w:rPr>
          <w:rFonts w:cs="Times New Roman"/>
          <w:b/>
          <w:szCs w:val="24"/>
        </w:rPr>
      </w:pPr>
    </w:p>
    <w:p w14:paraId="26106FCC" w14:textId="77777777" w:rsidR="00E84507" w:rsidRPr="00E84507" w:rsidRDefault="00E84507" w:rsidP="00E84507">
      <w:pPr>
        <w:spacing w:after="0"/>
        <w:jc w:val="both"/>
        <w:rPr>
          <w:rFonts w:cs="Times New Roman"/>
          <w:b/>
          <w:szCs w:val="24"/>
        </w:rPr>
      </w:pPr>
    </w:p>
    <w:p w14:paraId="5F9D992F" w14:textId="77777777" w:rsidR="00CB107F" w:rsidRDefault="00E740D1" w:rsidP="00CB107F">
      <w:pPr>
        <w:pStyle w:val="ListParagraph"/>
        <w:numPr>
          <w:ilvl w:val="0"/>
          <w:numId w:val="3"/>
        </w:numPr>
        <w:spacing w:after="0"/>
        <w:ind w:hanging="720"/>
        <w:jc w:val="both"/>
        <w:rPr>
          <w:rFonts w:cs="Times New Roman"/>
          <w:b/>
          <w:szCs w:val="24"/>
        </w:rPr>
      </w:pPr>
      <w:r w:rsidRPr="004729E8">
        <w:rPr>
          <w:rFonts w:cs="Times New Roman"/>
          <w:b/>
          <w:i/>
          <w:szCs w:val="24"/>
        </w:rPr>
        <w:t>Jurisdiction</w:t>
      </w:r>
      <w:r w:rsidR="004729E8">
        <w:rPr>
          <w:rFonts w:cs="Times New Roman"/>
          <w:b/>
          <w:szCs w:val="24"/>
        </w:rPr>
        <w:t xml:space="preserve">: </w:t>
      </w:r>
      <w:r w:rsidR="00CB107F">
        <w:rPr>
          <w:szCs w:val="24"/>
          <w:lang w:val="en-CA"/>
        </w:rPr>
        <w:fldChar w:fldCharType="begin"/>
      </w:r>
      <w:r w:rsidR="00CB107F">
        <w:rPr>
          <w:szCs w:val="24"/>
          <w:lang w:val="en-CA"/>
        </w:rPr>
        <w:instrText xml:space="preserve"> SEQ CHAPTER \h \r 1</w:instrText>
      </w:r>
      <w:r w:rsidR="00CB107F">
        <w:rPr>
          <w:szCs w:val="24"/>
          <w:lang w:val="en-CA"/>
        </w:rPr>
        <w:fldChar w:fldCharType="end"/>
      </w:r>
      <w:r w:rsidR="00CB107F">
        <w:rPr>
          <w:i/>
          <w:iCs/>
          <w:szCs w:val="24"/>
        </w:rPr>
        <w:t>(State basis and whether facts relative to jurisdiction and/or venue are disputed or agreed.)</w:t>
      </w:r>
    </w:p>
    <w:p w14:paraId="3C0A8321" w14:textId="77777777" w:rsidR="00E84507" w:rsidRDefault="00E84507" w:rsidP="00E84507">
      <w:pPr>
        <w:spacing w:after="0"/>
        <w:jc w:val="both"/>
        <w:rPr>
          <w:rFonts w:cs="Times New Roman"/>
          <w:b/>
          <w:szCs w:val="24"/>
        </w:rPr>
      </w:pPr>
    </w:p>
    <w:p w14:paraId="7A5567C5" w14:textId="77777777" w:rsidR="00E84507" w:rsidRPr="00E84507" w:rsidRDefault="00E84507" w:rsidP="00E84507">
      <w:pPr>
        <w:spacing w:after="0"/>
        <w:jc w:val="both"/>
        <w:rPr>
          <w:rFonts w:cs="Times New Roman"/>
          <w:b/>
          <w:szCs w:val="24"/>
        </w:rPr>
      </w:pPr>
    </w:p>
    <w:p w14:paraId="397AE827" w14:textId="77777777" w:rsidR="00E84507" w:rsidRDefault="00CB107F" w:rsidP="00E84507">
      <w:pPr>
        <w:pStyle w:val="ListParagraph"/>
        <w:numPr>
          <w:ilvl w:val="0"/>
          <w:numId w:val="3"/>
        </w:numPr>
        <w:spacing w:after="0"/>
        <w:ind w:hanging="720"/>
        <w:jc w:val="both"/>
        <w:rPr>
          <w:rFonts w:cs="Times New Roman"/>
          <w:b/>
          <w:szCs w:val="24"/>
        </w:rPr>
      </w:pPr>
      <w:r w:rsidRPr="00CB107F">
        <w:rPr>
          <w:szCs w:val="24"/>
          <w:lang w:val="en-CA"/>
        </w:rPr>
        <w:fldChar w:fldCharType="begin"/>
      </w:r>
      <w:r w:rsidRPr="00CB107F">
        <w:rPr>
          <w:szCs w:val="24"/>
          <w:lang w:val="en-CA"/>
        </w:rPr>
        <w:instrText xml:space="preserve"> SEQ CHAPTER \h \r 1</w:instrText>
      </w:r>
      <w:r w:rsidRPr="00CB107F">
        <w:rPr>
          <w:szCs w:val="24"/>
          <w:lang w:val="en-CA"/>
        </w:rPr>
        <w:fldChar w:fldCharType="end"/>
      </w:r>
      <w:r w:rsidRPr="00CB107F">
        <w:rPr>
          <w:b/>
          <w:bCs/>
          <w:i/>
          <w:iCs/>
          <w:szCs w:val="24"/>
        </w:rPr>
        <w:t>Plaintiff(s)' n</w:t>
      </w:r>
      <w:r w:rsidR="00E740D1">
        <w:rPr>
          <w:b/>
          <w:bCs/>
          <w:i/>
          <w:iCs/>
          <w:szCs w:val="24"/>
        </w:rPr>
        <w:t>a</w:t>
      </w:r>
      <w:r w:rsidR="004729E8">
        <w:rPr>
          <w:b/>
          <w:bCs/>
          <w:i/>
          <w:iCs/>
          <w:szCs w:val="24"/>
        </w:rPr>
        <w:t xml:space="preserve">rrative statement of the case: </w:t>
      </w:r>
      <w:r w:rsidRPr="00CB107F">
        <w:rPr>
          <w:i/>
          <w:iCs/>
          <w:szCs w:val="24"/>
        </w:rPr>
        <w:t>(Very important to include a statement of the</w:t>
      </w:r>
      <w:r>
        <w:rPr>
          <w:rFonts w:cs="Times New Roman"/>
          <w:b/>
          <w:szCs w:val="24"/>
        </w:rPr>
        <w:t xml:space="preserve"> </w:t>
      </w:r>
      <w:r w:rsidRPr="00CB107F">
        <w:rPr>
          <w:i/>
          <w:iCs/>
          <w:szCs w:val="24"/>
        </w:rPr>
        <w:t>Plaintiff's theory of Defendant's liability, Plaintiff's injuries (personal and/or proprietary), and Plaintiff's damages.)</w:t>
      </w:r>
    </w:p>
    <w:p w14:paraId="3B28F61D" w14:textId="77777777" w:rsidR="00E84507" w:rsidRDefault="00E84507" w:rsidP="00E84507">
      <w:pPr>
        <w:spacing w:after="0"/>
        <w:jc w:val="both"/>
        <w:rPr>
          <w:rFonts w:cs="Times New Roman"/>
          <w:b/>
          <w:szCs w:val="24"/>
        </w:rPr>
      </w:pPr>
    </w:p>
    <w:p w14:paraId="2D767720" w14:textId="77777777" w:rsidR="00E84507" w:rsidRPr="00E84507" w:rsidRDefault="00E84507" w:rsidP="00E84507">
      <w:pPr>
        <w:spacing w:after="0"/>
        <w:jc w:val="both"/>
        <w:rPr>
          <w:rFonts w:cs="Times New Roman"/>
          <w:b/>
          <w:szCs w:val="24"/>
        </w:rPr>
      </w:pPr>
    </w:p>
    <w:p w14:paraId="34C4D021" w14:textId="77777777" w:rsidR="00E84507" w:rsidRDefault="00E84507" w:rsidP="00E84507">
      <w:pPr>
        <w:pStyle w:val="ListParagraph"/>
        <w:numPr>
          <w:ilvl w:val="0"/>
          <w:numId w:val="3"/>
        </w:numPr>
        <w:spacing w:after="0"/>
        <w:ind w:hanging="720"/>
        <w:jc w:val="both"/>
        <w:rPr>
          <w:rFonts w:cs="Times New Roman"/>
          <w:b/>
          <w:szCs w:val="24"/>
        </w:rPr>
      </w:pPr>
      <w:r w:rsidRPr="00E84507">
        <w:rPr>
          <w:rFonts w:cs="Times New Roman"/>
          <w:b/>
          <w:szCs w:val="24"/>
          <w:lang w:val="en-CA"/>
        </w:rPr>
        <w:fldChar w:fldCharType="begin"/>
      </w:r>
      <w:r w:rsidRPr="00E84507">
        <w:rPr>
          <w:rFonts w:cs="Times New Roman"/>
          <w:b/>
          <w:szCs w:val="24"/>
          <w:lang w:val="en-CA"/>
        </w:rPr>
        <w:instrText xml:space="preserve"> SEQ CHAPTER \h \r 1</w:instrText>
      </w:r>
      <w:r w:rsidRPr="00E84507">
        <w:rPr>
          <w:rFonts w:cs="Times New Roman"/>
          <w:b/>
          <w:szCs w:val="24"/>
        </w:rPr>
        <w:fldChar w:fldCharType="end"/>
      </w:r>
      <w:r w:rsidRPr="00E84507">
        <w:rPr>
          <w:rFonts w:cs="Times New Roman"/>
          <w:b/>
          <w:bCs/>
          <w:i/>
          <w:iCs/>
          <w:szCs w:val="24"/>
        </w:rPr>
        <w:t>Defendant(s)’ narrative statement of the case:</w:t>
      </w:r>
    </w:p>
    <w:p w14:paraId="7D716318" w14:textId="77777777" w:rsidR="00E84507" w:rsidRDefault="00E84507" w:rsidP="00E84507">
      <w:pPr>
        <w:spacing w:after="0"/>
        <w:jc w:val="both"/>
        <w:rPr>
          <w:rFonts w:cs="Times New Roman"/>
          <w:b/>
          <w:szCs w:val="24"/>
        </w:rPr>
      </w:pPr>
    </w:p>
    <w:p w14:paraId="01F37926" w14:textId="77777777" w:rsidR="00E84507" w:rsidRPr="00E84507" w:rsidRDefault="00E84507" w:rsidP="00E84507">
      <w:pPr>
        <w:spacing w:after="0"/>
        <w:jc w:val="both"/>
        <w:rPr>
          <w:rFonts w:cs="Times New Roman"/>
          <w:b/>
          <w:szCs w:val="24"/>
        </w:rPr>
      </w:pPr>
    </w:p>
    <w:p w14:paraId="747B49CB" w14:textId="77777777" w:rsidR="00E84507" w:rsidRPr="00E84507" w:rsidRDefault="00E84507" w:rsidP="00E84507">
      <w:pPr>
        <w:pStyle w:val="ListParagraph"/>
        <w:numPr>
          <w:ilvl w:val="0"/>
          <w:numId w:val="3"/>
        </w:numPr>
        <w:spacing w:after="0"/>
        <w:ind w:hanging="720"/>
        <w:jc w:val="both"/>
        <w:rPr>
          <w:rFonts w:cs="Times New Roman"/>
          <w:b/>
          <w:szCs w:val="24"/>
        </w:rPr>
      </w:pPr>
      <w:r>
        <w:rPr>
          <w:szCs w:val="24"/>
          <w:lang w:val="en-CA"/>
        </w:rPr>
        <w:fldChar w:fldCharType="begin"/>
      </w:r>
      <w:r>
        <w:rPr>
          <w:szCs w:val="24"/>
          <w:lang w:val="en-CA"/>
        </w:rPr>
        <w:instrText xml:space="preserve"> SEQ CHAPTER \h \r 1</w:instrText>
      </w:r>
      <w:r>
        <w:rPr>
          <w:szCs w:val="24"/>
          <w:lang w:val="en-CA"/>
        </w:rPr>
        <w:fldChar w:fldCharType="end"/>
      </w:r>
      <w:r>
        <w:rPr>
          <w:b/>
          <w:bCs/>
          <w:i/>
          <w:iCs/>
          <w:szCs w:val="24"/>
        </w:rPr>
        <w:t xml:space="preserve">Third Party Defendant's narrative statement of the case: </w:t>
      </w:r>
      <w:r>
        <w:rPr>
          <w:i/>
          <w:iCs/>
          <w:szCs w:val="24"/>
        </w:rPr>
        <w:t>(where applicable)</w:t>
      </w:r>
    </w:p>
    <w:p w14:paraId="38CAEA48" w14:textId="77777777" w:rsidR="00E84507" w:rsidRDefault="00E84507" w:rsidP="00E84507">
      <w:pPr>
        <w:spacing w:after="0"/>
        <w:jc w:val="both"/>
        <w:rPr>
          <w:rFonts w:cs="Times New Roman"/>
          <w:b/>
          <w:szCs w:val="24"/>
        </w:rPr>
      </w:pPr>
    </w:p>
    <w:p w14:paraId="5B8AAE89" w14:textId="77777777" w:rsidR="00E84507" w:rsidRPr="00E84507" w:rsidRDefault="00E84507" w:rsidP="00E84507">
      <w:pPr>
        <w:spacing w:after="0"/>
        <w:jc w:val="both"/>
        <w:rPr>
          <w:rFonts w:cs="Times New Roman"/>
          <w:b/>
          <w:szCs w:val="24"/>
        </w:rPr>
      </w:pPr>
    </w:p>
    <w:p w14:paraId="7256AA90" w14:textId="77777777" w:rsidR="00E84507" w:rsidRPr="00E84507" w:rsidRDefault="00E84507" w:rsidP="00E84507">
      <w:pPr>
        <w:pStyle w:val="ListParagraph"/>
        <w:numPr>
          <w:ilvl w:val="0"/>
          <w:numId w:val="3"/>
        </w:numPr>
        <w:spacing w:after="0"/>
        <w:ind w:hanging="720"/>
        <w:jc w:val="both"/>
        <w:rPr>
          <w:rFonts w:cs="Times New Roman"/>
          <w:b/>
          <w:i/>
          <w:iCs/>
          <w:szCs w:val="24"/>
        </w:rPr>
      </w:pPr>
      <w:r w:rsidRPr="00E84507">
        <w:rPr>
          <w:rFonts w:cs="Times New Roman"/>
          <w:b/>
          <w:szCs w:val="24"/>
          <w:lang w:val="en-CA"/>
        </w:rPr>
        <w:lastRenderedPageBreak/>
        <w:fldChar w:fldCharType="begin"/>
      </w:r>
      <w:r w:rsidRPr="00E84507">
        <w:rPr>
          <w:rFonts w:cs="Times New Roman"/>
          <w:b/>
          <w:szCs w:val="24"/>
          <w:lang w:val="en-CA"/>
        </w:rPr>
        <w:instrText xml:space="preserve"> SEQ CHAPTER \h \r 1</w:instrText>
      </w:r>
      <w:r w:rsidRPr="00E84507">
        <w:rPr>
          <w:rFonts w:cs="Times New Roman"/>
          <w:b/>
          <w:szCs w:val="24"/>
        </w:rPr>
        <w:fldChar w:fldCharType="end"/>
      </w:r>
      <w:r w:rsidRPr="00E84507">
        <w:rPr>
          <w:rFonts w:cs="Times New Roman"/>
          <w:b/>
          <w:bCs/>
          <w:i/>
          <w:iCs/>
          <w:szCs w:val="24"/>
        </w:rPr>
        <w:t>The following facts are stipulated by the Parties and require no proof</w:t>
      </w:r>
      <w:proofErr w:type="gramStart"/>
      <w:r w:rsidRPr="00E84507">
        <w:rPr>
          <w:rFonts w:cs="Times New Roman"/>
          <w:b/>
          <w:bCs/>
          <w:i/>
          <w:iCs/>
          <w:szCs w:val="24"/>
        </w:rPr>
        <w:t xml:space="preserve">: </w:t>
      </w:r>
      <w:r w:rsidRPr="00E84507">
        <w:rPr>
          <w:rFonts w:cs="Times New Roman"/>
          <w:b/>
          <w:szCs w:val="24"/>
        </w:rPr>
        <w:t xml:space="preserve"> </w:t>
      </w:r>
      <w:r w:rsidRPr="00E84507">
        <w:rPr>
          <w:rFonts w:cs="Times New Roman"/>
          <w:i/>
          <w:iCs/>
          <w:szCs w:val="24"/>
        </w:rPr>
        <w:t>(</w:t>
      </w:r>
      <w:proofErr w:type="gramEnd"/>
      <w:r w:rsidRPr="00E84507">
        <w:rPr>
          <w:rFonts w:cs="Times New Roman"/>
          <w:i/>
          <w:iCs/>
          <w:szCs w:val="24"/>
        </w:rPr>
        <w:t>here list each</w:t>
      </w:r>
      <w:r>
        <w:rPr>
          <w:rFonts w:cs="Times New Roman"/>
          <w:i/>
          <w:iCs/>
          <w:szCs w:val="24"/>
        </w:rPr>
        <w:t xml:space="preserve"> </w:t>
      </w:r>
      <w:r w:rsidRPr="00E84507">
        <w:rPr>
          <w:rFonts w:cs="Times New Roman"/>
          <w:i/>
          <w:iCs/>
          <w:szCs w:val="24"/>
        </w:rPr>
        <w:t>stipulated fact)</w:t>
      </w:r>
    </w:p>
    <w:p w14:paraId="01DA4CA1" w14:textId="77777777" w:rsidR="00E84507" w:rsidRDefault="00E84507" w:rsidP="00E84507">
      <w:pPr>
        <w:spacing w:after="0"/>
        <w:jc w:val="both"/>
        <w:rPr>
          <w:rFonts w:cs="Times New Roman"/>
          <w:b/>
          <w:i/>
          <w:iCs/>
          <w:szCs w:val="24"/>
        </w:rPr>
      </w:pPr>
    </w:p>
    <w:p w14:paraId="2EBA68C6" w14:textId="77777777" w:rsidR="00E84507" w:rsidRPr="00E84507" w:rsidRDefault="00E84507" w:rsidP="00E84507">
      <w:pPr>
        <w:spacing w:after="0"/>
        <w:jc w:val="both"/>
        <w:rPr>
          <w:rFonts w:cs="Times New Roman"/>
          <w:b/>
          <w:i/>
          <w:iCs/>
          <w:szCs w:val="24"/>
        </w:rPr>
      </w:pPr>
    </w:p>
    <w:p w14:paraId="405234D2" w14:textId="2E388E4B" w:rsidR="00E84507" w:rsidRPr="00E84507" w:rsidRDefault="00E84507" w:rsidP="00E84507">
      <w:pPr>
        <w:pStyle w:val="ListParagraph"/>
        <w:numPr>
          <w:ilvl w:val="0"/>
          <w:numId w:val="3"/>
        </w:numPr>
        <w:spacing w:after="0"/>
        <w:ind w:hanging="720"/>
        <w:jc w:val="both"/>
        <w:rPr>
          <w:rFonts w:cs="Times New Roman"/>
          <w:b/>
          <w:i/>
          <w:iCs/>
          <w:szCs w:val="24"/>
        </w:rPr>
      </w:pPr>
      <w:r w:rsidRPr="00E84507">
        <w:rPr>
          <w:szCs w:val="24"/>
          <w:lang w:val="en-CA"/>
        </w:rPr>
        <w:fldChar w:fldCharType="begin"/>
      </w:r>
      <w:r w:rsidRPr="00E84507">
        <w:rPr>
          <w:szCs w:val="24"/>
          <w:lang w:val="en-CA"/>
        </w:rPr>
        <w:instrText xml:space="preserve"> SEQ CHAPTER \h \r 1</w:instrText>
      </w:r>
      <w:r w:rsidRPr="00E84507">
        <w:rPr>
          <w:szCs w:val="24"/>
          <w:lang w:val="en-CA"/>
        </w:rPr>
        <w:fldChar w:fldCharType="end"/>
      </w:r>
      <w:r w:rsidRPr="00E84507">
        <w:rPr>
          <w:b/>
          <w:bCs/>
          <w:i/>
          <w:iCs/>
          <w:szCs w:val="24"/>
        </w:rPr>
        <w:t>In addit</w:t>
      </w:r>
      <w:r w:rsidR="004729E8">
        <w:rPr>
          <w:b/>
          <w:bCs/>
          <w:i/>
          <w:iCs/>
          <w:szCs w:val="24"/>
        </w:rPr>
        <w:t xml:space="preserve">ion to the procedures </w:t>
      </w:r>
      <w:r w:rsidRPr="00E84507">
        <w:rPr>
          <w:b/>
          <w:bCs/>
          <w:i/>
          <w:iCs/>
          <w:szCs w:val="24"/>
        </w:rPr>
        <w:t>below regarding exhibits,</w:t>
      </w:r>
      <w:r w:rsidR="004729E8">
        <w:rPr>
          <w:b/>
          <w:bCs/>
          <w:i/>
          <w:iCs/>
          <w:szCs w:val="24"/>
        </w:rPr>
        <w:t xml:space="preserve"> and</w:t>
      </w:r>
      <w:r w:rsidRPr="00E84507">
        <w:rPr>
          <w:b/>
          <w:bCs/>
          <w:i/>
          <w:iCs/>
          <w:szCs w:val="24"/>
        </w:rPr>
        <w:t xml:space="preserve"> for a more detailed description of instructions for proce</w:t>
      </w:r>
      <w:r w:rsidR="004729E8">
        <w:rPr>
          <w:b/>
          <w:bCs/>
          <w:i/>
          <w:iCs/>
          <w:szCs w:val="24"/>
        </w:rPr>
        <w:t>ssing exhibits, see "Procedures</w:t>
      </w:r>
      <w:r w:rsidRPr="00E84507">
        <w:rPr>
          <w:b/>
          <w:bCs/>
          <w:i/>
          <w:iCs/>
          <w:szCs w:val="24"/>
        </w:rPr>
        <w:t xml:space="preserve"> for all of Judge </w:t>
      </w:r>
      <w:r w:rsidR="00C4126F">
        <w:rPr>
          <w:b/>
          <w:bCs/>
          <w:i/>
          <w:iCs/>
          <w:szCs w:val="24"/>
        </w:rPr>
        <w:t>Melaragno</w:t>
      </w:r>
      <w:r w:rsidRPr="00E84507">
        <w:rPr>
          <w:b/>
          <w:bCs/>
          <w:i/>
          <w:iCs/>
          <w:szCs w:val="24"/>
        </w:rPr>
        <w:t>'s Cases" on the Court's website at http://www.pawb.uscourts.gov/</w:t>
      </w:r>
      <w:r w:rsidR="00B15983">
        <w:rPr>
          <w:b/>
          <w:bCs/>
          <w:i/>
          <w:iCs/>
          <w:szCs w:val="24"/>
        </w:rPr>
        <w:t>JCM</w:t>
      </w:r>
      <w:r w:rsidRPr="00E84507">
        <w:rPr>
          <w:b/>
          <w:bCs/>
          <w:i/>
          <w:iCs/>
          <w:szCs w:val="24"/>
        </w:rPr>
        <w:t>-proc.htm.</w:t>
      </w:r>
    </w:p>
    <w:p w14:paraId="2CC1324F" w14:textId="77777777" w:rsidR="00E84507" w:rsidRDefault="00E84507" w:rsidP="00E84507">
      <w:pPr>
        <w:pStyle w:val="ListParagraph"/>
        <w:spacing w:after="0"/>
        <w:jc w:val="both"/>
        <w:rPr>
          <w:szCs w:val="24"/>
        </w:rPr>
      </w:pPr>
    </w:p>
    <w:p w14:paraId="0AB3C842" w14:textId="77777777" w:rsidR="00E84507" w:rsidRDefault="00E84507" w:rsidP="00E84507">
      <w:pPr>
        <w:pStyle w:val="ListParagraph"/>
        <w:spacing w:after="0"/>
        <w:jc w:val="both"/>
        <w:rPr>
          <w:szCs w:val="24"/>
        </w:rPr>
      </w:pPr>
      <w:r>
        <w:rPr>
          <w:szCs w:val="24"/>
        </w:rPr>
        <w:t>The exhibits to be offered at the trial, together with a statement of all admissions, any objections and/or issues as to admissibility between the Parties with respect thereto are as follows:</w:t>
      </w:r>
    </w:p>
    <w:p w14:paraId="2E16515D" w14:textId="77777777" w:rsidR="00E84507" w:rsidRDefault="00E84507" w:rsidP="00E84507">
      <w:pPr>
        <w:pStyle w:val="ListParagraph"/>
        <w:spacing w:after="0"/>
        <w:jc w:val="both"/>
        <w:rPr>
          <w:szCs w:val="24"/>
        </w:rPr>
      </w:pPr>
    </w:p>
    <w:p w14:paraId="293C17E8" w14:textId="77777777" w:rsidR="00E84507" w:rsidRPr="002B56CE" w:rsidRDefault="002B56CE" w:rsidP="002B56CE">
      <w:pPr>
        <w:pStyle w:val="ListParagraph"/>
        <w:numPr>
          <w:ilvl w:val="0"/>
          <w:numId w:val="4"/>
        </w:numPr>
        <w:spacing w:after="0"/>
        <w:ind w:hanging="720"/>
        <w:jc w:val="both"/>
        <w:rPr>
          <w:rFonts w:cs="Times New Roman"/>
          <w:b/>
          <w:i/>
          <w:iCs/>
          <w:szCs w:val="24"/>
        </w:rPr>
      </w:pPr>
      <w:r w:rsidRPr="002B56CE">
        <w:rPr>
          <w:rFonts w:cs="Times New Roman"/>
          <w:iCs/>
          <w:szCs w:val="24"/>
        </w:rPr>
        <w:t xml:space="preserve">You are to list all exhibits intended to be offered at trial by each Party, in the sequence proposed to be offered, with a description of each exhibit sufficient for identification.  If no objection exists as to a specific exhibit, the “Objection” column on the required Exhibit List is to remain blank.  Any statement of issues between any of the Parties regarding admissibility of the specific exhibit, for example, “authenticity”, “due execution” thereof, or “relevancy”, must be inserted in the “Objection” column otherwise the objection will be waived.  </w:t>
      </w:r>
      <w:r w:rsidRPr="002B56CE">
        <w:rPr>
          <w:rFonts w:cs="Times New Roman"/>
          <w:b/>
          <w:i/>
          <w:iCs/>
          <w:szCs w:val="24"/>
        </w:rPr>
        <w:t>If no objections are noted on the Exhibit List following the description of an exhibit, the Parties will be deemed to have agreed to the admission of the exhibit for all intents and purposes.</w:t>
      </w:r>
    </w:p>
    <w:p w14:paraId="016DDED3" w14:textId="77777777" w:rsidR="002B56CE" w:rsidRPr="002B56CE" w:rsidRDefault="002B56CE" w:rsidP="002B56CE">
      <w:pPr>
        <w:spacing w:after="0"/>
        <w:jc w:val="both"/>
        <w:rPr>
          <w:rFonts w:cs="Times New Roman"/>
          <w:iCs/>
          <w:szCs w:val="24"/>
        </w:rPr>
      </w:pPr>
    </w:p>
    <w:p w14:paraId="6F09F953" w14:textId="77777777" w:rsidR="002B56CE" w:rsidRDefault="002B56CE" w:rsidP="002B56CE">
      <w:pPr>
        <w:pStyle w:val="ListParagraph"/>
        <w:numPr>
          <w:ilvl w:val="0"/>
          <w:numId w:val="4"/>
        </w:numPr>
        <w:spacing w:after="0"/>
        <w:ind w:hanging="720"/>
        <w:jc w:val="both"/>
        <w:rPr>
          <w:rFonts w:cs="Times New Roman"/>
          <w:iCs/>
          <w:szCs w:val="24"/>
        </w:rPr>
      </w:pPr>
      <w:r w:rsidRPr="002B56CE">
        <w:rPr>
          <w:rFonts w:cs="Times New Roman"/>
          <w:iCs/>
          <w:szCs w:val="24"/>
        </w:rPr>
        <w:t xml:space="preserve">You are to use a form substantially </w:t>
      </w:r>
      <w:proofErr w:type="gramStart"/>
      <w:r w:rsidRPr="002B56CE">
        <w:rPr>
          <w:rFonts w:cs="Times New Roman"/>
          <w:iCs/>
          <w:szCs w:val="24"/>
        </w:rPr>
        <w:t>similar to</w:t>
      </w:r>
      <w:proofErr w:type="gramEnd"/>
      <w:r w:rsidRPr="002B56CE">
        <w:rPr>
          <w:rFonts w:cs="Times New Roman"/>
          <w:iCs/>
          <w:szCs w:val="24"/>
        </w:rPr>
        <w:t xml:space="preserve"> the form following this Pretrial Narrative Statement/Stipulation for your Exhibit List.</w:t>
      </w:r>
    </w:p>
    <w:p w14:paraId="6CAED997" w14:textId="77777777" w:rsidR="002B56CE" w:rsidRPr="002B56CE" w:rsidRDefault="002B56CE" w:rsidP="002B56CE">
      <w:pPr>
        <w:spacing w:after="0"/>
        <w:jc w:val="both"/>
        <w:rPr>
          <w:rFonts w:cs="Times New Roman"/>
          <w:iCs/>
          <w:szCs w:val="24"/>
        </w:rPr>
      </w:pPr>
    </w:p>
    <w:p w14:paraId="0ADE6594" w14:textId="77777777" w:rsidR="002B56CE" w:rsidRDefault="002B56CE" w:rsidP="002B56CE">
      <w:pPr>
        <w:pStyle w:val="ListParagraph"/>
        <w:numPr>
          <w:ilvl w:val="0"/>
          <w:numId w:val="4"/>
        </w:numPr>
        <w:spacing w:after="0"/>
        <w:ind w:hanging="720"/>
        <w:jc w:val="both"/>
        <w:rPr>
          <w:rFonts w:cs="Times New Roman"/>
          <w:iCs/>
          <w:szCs w:val="24"/>
        </w:rPr>
      </w:pPr>
      <w:r w:rsidRPr="002B56CE">
        <w:rPr>
          <w:rFonts w:cs="Times New Roman"/>
          <w:iCs/>
          <w:szCs w:val="24"/>
          <w:lang w:val="en-CA"/>
        </w:rPr>
        <w:fldChar w:fldCharType="begin"/>
      </w:r>
      <w:r w:rsidRPr="002B56CE">
        <w:rPr>
          <w:rFonts w:cs="Times New Roman"/>
          <w:iCs/>
          <w:szCs w:val="24"/>
          <w:lang w:val="en-CA"/>
        </w:rPr>
        <w:instrText xml:space="preserve"> SEQ CHAPTER \h \r 1</w:instrText>
      </w:r>
      <w:r w:rsidRPr="002B56CE">
        <w:rPr>
          <w:rFonts w:cs="Times New Roman"/>
          <w:iCs/>
          <w:szCs w:val="24"/>
        </w:rPr>
        <w:fldChar w:fldCharType="end"/>
      </w:r>
      <w:r w:rsidRPr="002B56CE">
        <w:rPr>
          <w:rFonts w:cs="Times New Roman"/>
          <w:iCs/>
          <w:szCs w:val="24"/>
        </w:rPr>
        <w:t>The courtroom practice concerning the use of exhibits is as follows:</w:t>
      </w:r>
    </w:p>
    <w:p w14:paraId="10EB8BA7" w14:textId="77777777" w:rsidR="002B56CE" w:rsidRPr="002B56CE" w:rsidRDefault="002B56CE" w:rsidP="002B56CE">
      <w:pPr>
        <w:spacing w:after="0"/>
        <w:jc w:val="both"/>
        <w:rPr>
          <w:rFonts w:cs="Times New Roman"/>
          <w:iCs/>
          <w:szCs w:val="24"/>
        </w:rPr>
      </w:pPr>
    </w:p>
    <w:p w14:paraId="37593194" w14:textId="77777777" w:rsidR="002B56CE" w:rsidRDefault="002B56CE" w:rsidP="002B56CE">
      <w:pPr>
        <w:pStyle w:val="ListParagraph"/>
        <w:numPr>
          <w:ilvl w:val="1"/>
          <w:numId w:val="4"/>
        </w:numPr>
        <w:spacing w:after="0"/>
        <w:ind w:hanging="720"/>
        <w:jc w:val="both"/>
        <w:rPr>
          <w:rFonts w:cs="Times New Roman"/>
          <w:iCs/>
          <w:szCs w:val="24"/>
        </w:rPr>
      </w:pPr>
      <w:r w:rsidRPr="002B56CE">
        <w:rPr>
          <w:rFonts w:cs="Times New Roman"/>
          <w:iCs/>
          <w:szCs w:val="24"/>
          <w:lang w:val="en-CA"/>
        </w:rPr>
        <w:fldChar w:fldCharType="begin"/>
      </w:r>
      <w:r w:rsidRPr="002B56CE">
        <w:rPr>
          <w:rFonts w:cs="Times New Roman"/>
          <w:iCs/>
          <w:szCs w:val="24"/>
          <w:lang w:val="en-CA"/>
        </w:rPr>
        <w:instrText xml:space="preserve"> SEQ CHAPTER \h \r 1</w:instrText>
      </w:r>
      <w:r w:rsidRPr="002B56CE">
        <w:rPr>
          <w:rFonts w:cs="Times New Roman"/>
          <w:iCs/>
          <w:szCs w:val="24"/>
        </w:rPr>
        <w:fldChar w:fldCharType="end"/>
      </w:r>
      <w:r w:rsidRPr="002B56CE">
        <w:rPr>
          <w:rFonts w:cs="Times New Roman"/>
          <w:iCs/>
          <w:szCs w:val="24"/>
        </w:rPr>
        <w:t xml:space="preserve">Unless otherwise directed to do so sooner, Counsel must provide the Court with </w:t>
      </w:r>
      <w:r w:rsidRPr="002B56CE">
        <w:rPr>
          <w:rFonts w:cs="Times New Roman"/>
          <w:b/>
          <w:bCs/>
          <w:i/>
          <w:iCs/>
          <w:szCs w:val="24"/>
        </w:rPr>
        <w:t xml:space="preserve">three (3) copies </w:t>
      </w:r>
      <w:r w:rsidRPr="002B56CE">
        <w:rPr>
          <w:rFonts w:cs="Times New Roman"/>
          <w:iCs/>
          <w:szCs w:val="24"/>
        </w:rPr>
        <w:t xml:space="preserve">of the marked exhibits </w:t>
      </w:r>
      <w:r w:rsidRPr="002B56CE">
        <w:rPr>
          <w:rFonts w:cs="Times New Roman"/>
          <w:b/>
          <w:bCs/>
          <w:i/>
          <w:iCs/>
          <w:szCs w:val="24"/>
        </w:rPr>
        <w:t>three (3) full business days prior to the date set for the commencement of any proceeding in which exhibits are to be offered</w:t>
      </w:r>
      <w:r w:rsidRPr="002B56CE">
        <w:rPr>
          <w:rFonts w:cs="Times New Roman"/>
          <w:iCs/>
          <w:szCs w:val="24"/>
        </w:rPr>
        <w:t xml:space="preserve">.  Each Party shall make an additional set of exhibits available for use by witnesses at the time of the taking of evidence in any proceeding.  All exhibits must be marked by Counsel using appropriate exhibit labels. The labels must be marked to identify the proponent of the exhibit and the date of the proceeding in which it is used. Plaintiffs/Movants shall identify their exhibits by using </w:t>
      </w:r>
      <w:r w:rsidRPr="002B56CE">
        <w:rPr>
          <w:rFonts w:cs="Times New Roman"/>
          <w:i/>
          <w:iCs/>
          <w:szCs w:val="24"/>
        </w:rPr>
        <w:t>letters</w:t>
      </w:r>
      <w:r w:rsidRPr="002B56CE">
        <w:rPr>
          <w:rFonts w:cs="Times New Roman"/>
          <w:iCs/>
          <w:szCs w:val="24"/>
        </w:rPr>
        <w:t xml:space="preserve">. Defendants/Respondents shall use exhibit </w:t>
      </w:r>
      <w:r w:rsidRPr="002B56CE">
        <w:rPr>
          <w:rFonts w:cs="Times New Roman"/>
          <w:i/>
          <w:iCs/>
          <w:szCs w:val="24"/>
        </w:rPr>
        <w:t>numbers</w:t>
      </w:r>
      <w:r w:rsidRPr="002B56CE">
        <w:rPr>
          <w:rFonts w:cs="Times New Roman"/>
          <w:iCs/>
          <w:szCs w:val="24"/>
        </w:rPr>
        <w:t>.</w:t>
      </w:r>
    </w:p>
    <w:p w14:paraId="73CFBF2C" w14:textId="77777777" w:rsidR="002B56CE" w:rsidRDefault="002B56CE" w:rsidP="002B56CE">
      <w:pPr>
        <w:pStyle w:val="ListParagraph"/>
        <w:spacing w:after="0"/>
        <w:ind w:left="1440"/>
        <w:jc w:val="both"/>
        <w:rPr>
          <w:rFonts w:cs="Times New Roman"/>
          <w:iCs/>
          <w:szCs w:val="24"/>
        </w:rPr>
      </w:pPr>
    </w:p>
    <w:p w14:paraId="03E5F4F9" w14:textId="77777777" w:rsidR="002B56CE" w:rsidRDefault="002B56CE" w:rsidP="002B56CE">
      <w:pPr>
        <w:pStyle w:val="ListParagraph"/>
        <w:numPr>
          <w:ilvl w:val="1"/>
          <w:numId w:val="4"/>
        </w:numPr>
        <w:ind w:hanging="720"/>
        <w:jc w:val="both"/>
        <w:rPr>
          <w:rFonts w:cs="Times New Roman"/>
          <w:iCs/>
          <w:szCs w:val="24"/>
        </w:rPr>
      </w:pPr>
      <w:r w:rsidRPr="002B56CE">
        <w:rPr>
          <w:rFonts w:cs="Times New Roman"/>
          <w:iCs/>
          <w:szCs w:val="24"/>
          <w:lang w:val="en-CA"/>
        </w:rPr>
        <w:fldChar w:fldCharType="begin"/>
      </w:r>
      <w:r w:rsidRPr="002B56CE">
        <w:rPr>
          <w:rFonts w:cs="Times New Roman"/>
          <w:iCs/>
          <w:szCs w:val="24"/>
          <w:lang w:val="en-CA"/>
        </w:rPr>
        <w:instrText xml:space="preserve"> SEQ CHAPTER \h \r 1</w:instrText>
      </w:r>
      <w:r w:rsidRPr="002B56CE">
        <w:rPr>
          <w:rFonts w:cs="Times New Roman"/>
          <w:iCs/>
          <w:szCs w:val="24"/>
        </w:rPr>
        <w:fldChar w:fldCharType="end"/>
      </w:r>
      <w:r w:rsidRPr="002B56CE">
        <w:rPr>
          <w:rFonts w:cs="Times New Roman"/>
          <w:iCs/>
          <w:szCs w:val="24"/>
        </w:rPr>
        <w:t xml:space="preserve">In addition to the other requirements of this procedure, if any Party’s exhibits cumulatively number, in the total aggregate, </w:t>
      </w:r>
      <w:r w:rsidR="004729E8">
        <w:rPr>
          <w:rFonts w:cs="Times New Roman"/>
          <w:iCs/>
          <w:szCs w:val="24"/>
        </w:rPr>
        <w:t>in excess of 20, single-sided,</w:t>
      </w:r>
      <w:r w:rsidRPr="002B56CE">
        <w:rPr>
          <w:rFonts w:cs="Times New Roman"/>
          <w:iCs/>
          <w:szCs w:val="24"/>
        </w:rPr>
        <w:t xml:space="preserve"> pages (not including an “Exhibit List” cover page index) they shall be bound in some manner, i.e., in loose-leaf notebook or hard binding, at the time of presentation to the Court and for use during any proceeding.  The lower </w:t>
      </w:r>
      <w:proofErr w:type="gramStart"/>
      <w:r w:rsidRPr="002B56CE">
        <w:rPr>
          <w:rFonts w:cs="Times New Roman"/>
          <w:iCs/>
          <w:szCs w:val="24"/>
        </w:rPr>
        <w:t>right hand</w:t>
      </w:r>
      <w:proofErr w:type="gramEnd"/>
      <w:r w:rsidRPr="002B56CE">
        <w:rPr>
          <w:rFonts w:cs="Times New Roman"/>
          <w:iCs/>
          <w:szCs w:val="24"/>
        </w:rPr>
        <w:t xml:space="preserve"> corner of each page of the collective </w:t>
      </w:r>
      <w:r w:rsidRPr="002B56CE">
        <w:rPr>
          <w:rFonts w:cs="Times New Roman"/>
          <w:iCs/>
          <w:szCs w:val="24"/>
        </w:rPr>
        <w:lastRenderedPageBreak/>
        <w:t xml:space="preserve">exhibit document shall be consecutively numbered (Bates Stamp numbering) from the first page to the last page, independent of exhibit identification numbers previously placed on exhibits.  The Party shall also provide the Court with a </w:t>
      </w:r>
      <w:r w:rsidR="00B74B8B">
        <w:rPr>
          <w:rFonts w:cs="Times New Roman"/>
          <w:iCs/>
          <w:szCs w:val="24"/>
        </w:rPr>
        <w:t>U</w:t>
      </w:r>
      <w:r w:rsidRPr="002B56CE">
        <w:rPr>
          <w:rFonts w:cs="Times New Roman"/>
          <w:iCs/>
          <w:szCs w:val="24"/>
        </w:rPr>
        <w:t xml:space="preserve">SB drive </w:t>
      </w:r>
      <w:r w:rsidR="00B74B8B">
        <w:rPr>
          <w:rFonts w:cs="Times New Roman"/>
          <w:iCs/>
          <w:szCs w:val="24"/>
        </w:rPr>
        <w:t>contai</w:t>
      </w:r>
      <w:r w:rsidRPr="002B56CE">
        <w:rPr>
          <w:rFonts w:cs="Times New Roman"/>
          <w:iCs/>
          <w:szCs w:val="24"/>
        </w:rPr>
        <w:t xml:space="preserve">ning the scanned exhibits in PDF format prior to the start of the proceeding with Bates Stamp numbering that matches the 3 hard copies provided.  Counsel should contact the Court’s Chambers, if necessary, to ensure that the electronic medium is compatible with the Court’s computer system.  Exhibits are </w:t>
      </w:r>
      <w:r w:rsidRPr="002B56CE">
        <w:rPr>
          <w:rFonts w:cs="Times New Roman"/>
          <w:b/>
          <w:bCs/>
          <w:iCs/>
          <w:szCs w:val="24"/>
        </w:rPr>
        <w:t>NOT</w:t>
      </w:r>
      <w:r w:rsidRPr="002B56CE">
        <w:rPr>
          <w:rFonts w:cs="Times New Roman"/>
          <w:iCs/>
          <w:szCs w:val="24"/>
        </w:rPr>
        <w:t xml:space="preserve"> to be emailed to Chambers without prior Court approval.</w:t>
      </w:r>
    </w:p>
    <w:p w14:paraId="27F39CD8" w14:textId="77777777" w:rsidR="002B56CE" w:rsidRPr="002B56CE" w:rsidRDefault="002B56CE" w:rsidP="002B56CE">
      <w:pPr>
        <w:pStyle w:val="ListParagraph"/>
        <w:ind w:left="1440"/>
        <w:jc w:val="both"/>
        <w:rPr>
          <w:rFonts w:cs="Times New Roman"/>
          <w:iCs/>
          <w:szCs w:val="24"/>
        </w:rPr>
      </w:pPr>
    </w:p>
    <w:p w14:paraId="47D4E0A3" w14:textId="77777777" w:rsidR="002B56CE" w:rsidRDefault="002B56CE" w:rsidP="002B56CE">
      <w:pPr>
        <w:pStyle w:val="ListParagraph"/>
        <w:numPr>
          <w:ilvl w:val="1"/>
          <w:numId w:val="4"/>
        </w:numPr>
        <w:spacing w:after="0"/>
        <w:ind w:hanging="720"/>
        <w:jc w:val="both"/>
        <w:rPr>
          <w:rFonts w:cs="Times New Roman"/>
          <w:iCs/>
          <w:szCs w:val="24"/>
        </w:rPr>
      </w:pPr>
      <w:r w:rsidRPr="002B56CE">
        <w:rPr>
          <w:rFonts w:cs="Times New Roman"/>
          <w:iCs/>
          <w:szCs w:val="24"/>
          <w:lang w:val="en-CA"/>
        </w:rPr>
        <w:fldChar w:fldCharType="begin"/>
      </w:r>
      <w:r w:rsidRPr="002B56CE">
        <w:rPr>
          <w:rFonts w:cs="Times New Roman"/>
          <w:iCs/>
          <w:szCs w:val="24"/>
          <w:lang w:val="en-CA"/>
        </w:rPr>
        <w:instrText xml:space="preserve"> SEQ CHAPTER \h \r 1</w:instrText>
      </w:r>
      <w:r w:rsidRPr="002B56CE">
        <w:rPr>
          <w:rFonts w:cs="Times New Roman"/>
          <w:iCs/>
          <w:szCs w:val="24"/>
        </w:rPr>
        <w:fldChar w:fldCharType="end"/>
      </w:r>
      <w:r w:rsidRPr="002B56CE">
        <w:rPr>
          <w:rFonts w:cs="Times New Roman"/>
          <w:iCs/>
          <w:szCs w:val="24"/>
        </w:rPr>
        <w:t xml:space="preserve">Plaintiffs use exhibit </w:t>
      </w:r>
      <w:r w:rsidRPr="002B56CE">
        <w:rPr>
          <w:rFonts w:cs="Times New Roman"/>
          <w:iCs/>
          <w:szCs w:val="24"/>
          <w:u w:val="single"/>
        </w:rPr>
        <w:t>letters</w:t>
      </w:r>
      <w:r w:rsidRPr="002B56CE">
        <w:rPr>
          <w:rFonts w:cs="Times New Roman"/>
          <w:iCs/>
          <w:szCs w:val="24"/>
        </w:rPr>
        <w:t xml:space="preserve">.  Defendants use exhibit </w:t>
      </w:r>
      <w:r w:rsidRPr="002B56CE">
        <w:rPr>
          <w:rFonts w:cs="Times New Roman"/>
          <w:iCs/>
          <w:szCs w:val="24"/>
          <w:u w:val="single"/>
        </w:rPr>
        <w:t>numbers</w:t>
      </w:r>
      <w:r w:rsidRPr="002B56CE">
        <w:rPr>
          <w:rFonts w:cs="Times New Roman"/>
          <w:iCs/>
          <w:szCs w:val="24"/>
        </w:rPr>
        <w:t xml:space="preserve">.  Third Party Defendants use exhibit </w:t>
      </w:r>
      <w:r w:rsidRPr="002B56CE">
        <w:rPr>
          <w:rFonts w:cs="Times New Roman"/>
          <w:iCs/>
          <w:szCs w:val="24"/>
          <w:u w:val="single"/>
        </w:rPr>
        <w:t>numbers</w:t>
      </w:r>
      <w:r w:rsidRPr="002B56CE">
        <w:rPr>
          <w:rFonts w:cs="Times New Roman"/>
          <w:iCs/>
          <w:szCs w:val="24"/>
        </w:rPr>
        <w:t xml:space="preserve"> preceded by the notation “TPD”.  Example:</w:t>
      </w:r>
    </w:p>
    <w:p w14:paraId="4CBAA2B5" w14:textId="77777777" w:rsidR="002B56CE" w:rsidRDefault="002B56CE" w:rsidP="002B56CE">
      <w:pPr>
        <w:pStyle w:val="ListParagraph"/>
        <w:spacing w:after="0"/>
        <w:ind w:left="1440"/>
        <w:jc w:val="both"/>
        <w:rPr>
          <w:rFonts w:cs="Times New Roman"/>
          <w:iCs/>
          <w:szCs w:val="24"/>
        </w:rPr>
      </w:pPr>
    </w:p>
    <w:tbl>
      <w:tblPr>
        <w:tblStyle w:val="TableGrid"/>
        <w:tblW w:w="7110"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86"/>
        <w:gridCol w:w="1979"/>
        <w:gridCol w:w="586"/>
        <w:gridCol w:w="1979"/>
      </w:tblGrid>
      <w:tr w:rsidR="002B56CE" w14:paraId="6EBFE2F0" w14:textId="77777777" w:rsidTr="00615328">
        <w:trPr>
          <w:trHeight w:val="728"/>
        </w:trPr>
        <w:tc>
          <w:tcPr>
            <w:tcW w:w="1944" w:type="dxa"/>
            <w:tcBorders>
              <w:top w:val="single" w:sz="4" w:space="0" w:color="auto"/>
              <w:left w:val="single" w:sz="4" w:space="0" w:color="auto"/>
              <w:right w:val="single" w:sz="4" w:space="0" w:color="auto"/>
            </w:tcBorders>
          </w:tcPr>
          <w:p w14:paraId="2F00DD43" w14:textId="77777777" w:rsidR="002B56CE" w:rsidRPr="002B56CE" w:rsidRDefault="002B56CE" w:rsidP="002B56CE">
            <w:pPr>
              <w:pStyle w:val="ListParagraph"/>
              <w:ind w:left="0"/>
              <w:jc w:val="both"/>
              <w:rPr>
                <w:rFonts w:ascii="Arial" w:hAnsi="Arial" w:cs="Arial"/>
                <w:iCs/>
                <w:sz w:val="20"/>
                <w:szCs w:val="20"/>
              </w:rPr>
            </w:pPr>
            <w:r w:rsidRPr="002B56CE">
              <w:rPr>
                <w:rFonts w:ascii="Arial" w:hAnsi="Arial" w:cs="Arial"/>
                <w:iCs/>
                <w:sz w:val="20"/>
                <w:szCs w:val="20"/>
              </w:rPr>
              <w:t xml:space="preserve">    Plaintiff</w:t>
            </w:r>
          </w:p>
          <w:p w14:paraId="4F350F35" w14:textId="77777777" w:rsidR="002B56CE" w:rsidRPr="002B56CE" w:rsidRDefault="002B56CE" w:rsidP="002B56CE">
            <w:pPr>
              <w:pStyle w:val="ListParagraph"/>
              <w:ind w:left="0"/>
              <w:jc w:val="both"/>
              <w:rPr>
                <w:rFonts w:ascii="Arial" w:hAnsi="Arial" w:cs="Arial"/>
                <w:iCs/>
                <w:sz w:val="20"/>
                <w:szCs w:val="20"/>
              </w:rPr>
            </w:pPr>
            <w:r w:rsidRPr="002B56CE">
              <w:rPr>
                <w:rFonts w:ascii="Arial" w:hAnsi="Arial" w:cs="Arial"/>
                <w:iCs/>
                <w:sz w:val="20"/>
                <w:szCs w:val="20"/>
              </w:rPr>
              <w:t>(Name)</w:t>
            </w:r>
          </w:p>
        </w:tc>
        <w:tc>
          <w:tcPr>
            <w:tcW w:w="576" w:type="dxa"/>
            <w:tcBorders>
              <w:left w:val="single" w:sz="4" w:space="0" w:color="auto"/>
              <w:right w:val="single" w:sz="4" w:space="0" w:color="auto"/>
            </w:tcBorders>
          </w:tcPr>
          <w:p w14:paraId="4195431D" w14:textId="77777777" w:rsidR="002B56CE" w:rsidRPr="002B56CE" w:rsidRDefault="002B56CE" w:rsidP="002B56CE">
            <w:pPr>
              <w:pStyle w:val="ListParagraph"/>
              <w:ind w:left="0"/>
              <w:jc w:val="both"/>
              <w:rPr>
                <w:rFonts w:ascii="Arial" w:hAnsi="Arial" w:cs="Arial"/>
                <w:iCs/>
                <w:sz w:val="20"/>
                <w:szCs w:val="20"/>
              </w:rPr>
            </w:pPr>
          </w:p>
        </w:tc>
        <w:tc>
          <w:tcPr>
            <w:tcW w:w="1944" w:type="dxa"/>
            <w:tcBorders>
              <w:top w:val="single" w:sz="4" w:space="0" w:color="auto"/>
              <w:left w:val="single" w:sz="4" w:space="0" w:color="auto"/>
              <w:right w:val="single" w:sz="4" w:space="0" w:color="auto"/>
            </w:tcBorders>
          </w:tcPr>
          <w:p w14:paraId="163C87BB" w14:textId="77777777" w:rsidR="002B56CE" w:rsidRPr="002B56CE" w:rsidRDefault="002B56CE" w:rsidP="002B56CE">
            <w:pPr>
              <w:pStyle w:val="ListParagraph"/>
              <w:ind w:left="0"/>
              <w:jc w:val="both"/>
              <w:rPr>
                <w:rFonts w:ascii="Arial" w:hAnsi="Arial" w:cs="Arial"/>
                <w:iCs/>
                <w:sz w:val="20"/>
                <w:szCs w:val="20"/>
              </w:rPr>
            </w:pPr>
            <w:r w:rsidRPr="002B56CE">
              <w:rPr>
                <w:rFonts w:ascii="Arial" w:hAnsi="Arial" w:cs="Arial"/>
                <w:iCs/>
                <w:sz w:val="20"/>
                <w:szCs w:val="20"/>
              </w:rPr>
              <w:t xml:space="preserve">    Defendant</w:t>
            </w:r>
          </w:p>
          <w:p w14:paraId="2B2FBC65" w14:textId="77777777" w:rsidR="002B56CE" w:rsidRPr="002B56CE" w:rsidRDefault="002B56CE" w:rsidP="002B56CE">
            <w:pPr>
              <w:pStyle w:val="ListParagraph"/>
              <w:ind w:left="0"/>
              <w:jc w:val="both"/>
              <w:rPr>
                <w:rFonts w:ascii="Arial" w:hAnsi="Arial" w:cs="Arial"/>
                <w:iCs/>
                <w:sz w:val="20"/>
                <w:szCs w:val="20"/>
              </w:rPr>
            </w:pPr>
            <w:r w:rsidRPr="002B56CE">
              <w:rPr>
                <w:rFonts w:ascii="Arial" w:hAnsi="Arial" w:cs="Arial"/>
                <w:iCs/>
                <w:sz w:val="20"/>
                <w:szCs w:val="20"/>
              </w:rPr>
              <w:t>(Name)</w:t>
            </w:r>
          </w:p>
        </w:tc>
        <w:tc>
          <w:tcPr>
            <w:tcW w:w="576" w:type="dxa"/>
            <w:tcBorders>
              <w:left w:val="single" w:sz="4" w:space="0" w:color="auto"/>
              <w:right w:val="single" w:sz="4" w:space="0" w:color="auto"/>
            </w:tcBorders>
          </w:tcPr>
          <w:p w14:paraId="615B2FA7" w14:textId="77777777" w:rsidR="002B56CE" w:rsidRPr="002B56CE" w:rsidRDefault="002B56CE" w:rsidP="002B56CE">
            <w:pPr>
              <w:pStyle w:val="ListParagraph"/>
              <w:ind w:left="0"/>
              <w:jc w:val="both"/>
              <w:rPr>
                <w:rFonts w:ascii="Arial" w:hAnsi="Arial" w:cs="Arial"/>
                <w:iCs/>
                <w:sz w:val="20"/>
                <w:szCs w:val="20"/>
              </w:rPr>
            </w:pPr>
          </w:p>
        </w:tc>
        <w:tc>
          <w:tcPr>
            <w:tcW w:w="1944" w:type="dxa"/>
            <w:tcBorders>
              <w:top w:val="single" w:sz="4" w:space="0" w:color="auto"/>
              <w:left w:val="single" w:sz="4" w:space="0" w:color="auto"/>
              <w:right w:val="single" w:sz="4" w:space="0" w:color="auto"/>
            </w:tcBorders>
          </w:tcPr>
          <w:p w14:paraId="02400605" w14:textId="77777777" w:rsidR="002B56CE" w:rsidRPr="002B56CE" w:rsidRDefault="002B56CE" w:rsidP="002B56CE">
            <w:pPr>
              <w:pStyle w:val="ListParagraph"/>
              <w:ind w:left="0"/>
              <w:jc w:val="both"/>
              <w:rPr>
                <w:rFonts w:ascii="Arial" w:hAnsi="Arial" w:cs="Arial"/>
                <w:iCs/>
                <w:sz w:val="20"/>
                <w:szCs w:val="20"/>
              </w:rPr>
            </w:pPr>
            <w:r w:rsidRPr="002B56CE">
              <w:rPr>
                <w:rFonts w:ascii="Arial" w:hAnsi="Arial" w:cs="Arial"/>
                <w:iCs/>
                <w:sz w:val="20"/>
                <w:szCs w:val="20"/>
              </w:rPr>
              <w:t xml:space="preserve">    3</w:t>
            </w:r>
            <w:r w:rsidRPr="002B56CE">
              <w:rPr>
                <w:rFonts w:ascii="Arial" w:hAnsi="Arial" w:cs="Arial"/>
                <w:iCs/>
                <w:sz w:val="20"/>
                <w:szCs w:val="20"/>
                <w:vertAlign w:val="superscript"/>
              </w:rPr>
              <w:t>rd</w:t>
            </w:r>
            <w:r w:rsidRPr="002B56CE">
              <w:rPr>
                <w:rFonts w:ascii="Arial" w:hAnsi="Arial" w:cs="Arial"/>
                <w:iCs/>
                <w:sz w:val="20"/>
                <w:szCs w:val="20"/>
              </w:rPr>
              <w:t xml:space="preserve"> Pty Deft.</w:t>
            </w:r>
          </w:p>
          <w:p w14:paraId="6D3393F4" w14:textId="77777777" w:rsidR="002B56CE" w:rsidRPr="002B56CE" w:rsidRDefault="002B56CE" w:rsidP="002B56CE">
            <w:pPr>
              <w:pStyle w:val="ListParagraph"/>
              <w:ind w:left="0"/>
              <w:jc w:val="both"/>
              <w:rPr>
                <w:rFonts w:ascii="Arial" w:hAnsi="Arial" w:cs="Arial"/>
                <w:iCs/>
                <w:sz w:val="20"/>
                <w:szCs w:val="20"/>
              </w:rPr>
            </w:pPr>
            <w:r w:rsidRPr="002B56CE">
              <w:rPr>
                <w:rFonts w:ascii="Arial" w:hAnsi="Arial" w:cs="Arial"/>
                <w:iCs/>
                <w:sz w:val="20"/>
                <w:szCs w:val="20"/>
              </w:rPr>
              <w:t>(Name)</w:t>
            </w:r>
          </w:p>
        </w:tc>
      </w:tr>
      <w:tr w:rsidR="002B56CE" w14:paraId="33C55B74" w14:textId="77777777" w:rsidTr="00615328">
        <w:tc>
          <w:tcPr>
            <w:tcW w:w="1944" w:type="dxa"/>
            <w:tcBorders>
              <w:left w:val="single" w:sz="4" w:space="0" w:color="auto"/>
              <w:right w:val="single" w:sz="4" w:space="0" w:color="auto"/>
            </w:tcBorders>
          </w:tcPr>
          <w:p w14:paraId="5272064D" w14:textId="77777777" w:rsidR="002B56CE" w:rsidRPr="002B56CE" w:rsidRDefault="002B56CE" w:rsidP="002B56CE">
            <w:pPr>
              <w:pStyle w:val="ListParagraph"/>
              <w:ind w:left="0"/>
              <w:jc w:val="both"/>
              <w:rPr>
                <w:rFonts w:ascii="Arial" w:hAnsi="Arial" w:cs="Arial"/>
                <w:iCs/>
                <w:sz w:val="20"/>
                <w:szCs w:val="20"/>
              </w:rPr>
            </w:pPr>
            <w:r w:rsidRPr="002B56CE">
              <w:rPr>
                <w:rFonts w:ascii="Arial" w:hAnsi="Arial" w:cs="Arial"/>
                <w:iCs/>
                <w:sz w:val="20"/>
                <w:szCs w:val="20"/>
              </w:rPr>
              <w:t xml:space="preserve">    Exhibit A</w:t>
            </w:r>
          </w:p>
        </w:tc>
        <w:tc>
          <w:tcPr>
            <w:tcW w:w="576" w:type="dxa"/>
            <w:tcBorders>
              <w:left w:val="single" w:sz="4" w:space="0" w:color="auto"/>
              <w:right w:val="single" w:sz="4" w:space="0" w:color="auto"/>
            </w:tcBorders>
          </w:tcPr>
          <w:p w14:paraId="7B688E36" w14:textId="77777777" w:rsidR="002B56CE" w:rsidRPr="002B56CE" w:rsidRDefault="002B56CE" w:rsidP="002B56CE">
            <w:pPr>
              <w:pStyle w:val="ListParagraph"/>
              <w:ind w:left="0"/>
              <w:jc w:val="both"/>
              <w:rPr>
                <w:rFonts w:ascii="Arial" w:hAnsi="Arial" w:cs="Arial"/>
                <w:iCs/>
                <w:sz w:val="20"/>
                <w:szCs w:val="20"/>
              </w:rPr>
            </w:pPr>
          </w:p>
        </w:tc>
        <w:tc>
          <w:tcPr>
            <w:tcW w:w="1944" w:type="dxa"/>
            <w:tcBorders>
              <w:left w:val="single" w:sz="4" w:space="0" w:color="auto"/>
              <w:right w:val="single" w:sz="4" w:space="0" w:color="auto"/>
            </w:tcBorders>
          </w:tcPr>
          <w:p w14:paraId="7524B070" w14:textId="77777777" w:rsidR="002B56CE" w:rsidRPr="002B56CE" w:rsidRDefault="002B56CE" w:rsidP="002B56CE">
            <w:pPr>
              <w:pStyle w:val="ListParagraph"/>
              <w:ind w:left="0"/>
              <w:jc w:val="both"/>
              <w:rPr>
                <w:rFonts w:ascii="Arial" w:hAnsi="Arial" w:cs="Arial"/>
                <w:iCs/>
                <w:sz w:val="20"/>
                <w:szCs w:val="20"/>
              </w:rPr>
            </w:pPr>
            <w:r w:rsidRPr="002B56CE">
              <w:rPr>
                <w:rFonts w:ascii="Arial" w:hAnsi="Arial" w:cs="Arial"/>
                <w:iCs/>
                <w:sz w:val="20"/>
                <w:szCs w:val="20"/>
              </w:rPr>
              <w:t xml:space="preserve">    Exhibit #1</w:t>
            </w:r>
          </w:p>
        </w:tc>
        <w:tc>
          <w:tcPr>
            <w:tcW w:w="576" w:type="dxa"/>
            <w:tcBorders>
              <w:left w:val="single" w:sz="4" w:space="0" w:color="auto"/>
              <w:right w:val="single" w:sz="4" w:space="0" w:color="auto"/>
            </w:tcBorders>
          </w:tcPr>
          <w:p w14:paraId="1B91BE96" w14:textId="77777777" w:rsidR="002B56CE" w:rsidRPr="002B56CE" w:rsidRDefault="002B56CE" w:rsidP="002B56CE">
            <w:pPr>
              <w:pStyle w:val="ListParagraph"/>
              <w:ind w:left="0"/>
              <w:jc w:val="both"/>
              <w:rPr>
                <w:rFonts w:ascii="Arial" w:hAnsi="Arial" w:cs="Arial"/>
                <w:iCs/>
                <w:sz w:val="20"/>
                <w:szCs w:val="20"/>
              </w:rPr>
            </w:pPr>
          </w:p>
        </w:tc>
        <w:tc>
          <w:tcPr>
            <w:tcW w:w="1944" w:type="dxa"/>
            <w:tcBorders>
              <w:left w:val="single" w:sz="4" w:space="0" w:color="auto"/>
              <w:right w:val="single" w:sz="4" w:space="0" w:color="auto"/>
            </w:tcBorders>
          </w:tcPr>
          <w:p w14:paraId="41494ABF" w14:textId="77777777" w:rsidR="002B56CE" w:rsidRPr="002B56CE" w:rsidRDefault="002B56CE" w:rsidP="002B56CE">
            <w:pPr>
              <w:pStyle w:val="ListParagraph"/>
              <w:ind w:left="0"/>
              <w:jc w:val="both"/>
              <w:rPr>
                <w:rFonts w:ascii="Arial" w:hAnsi="Arial" w:cs="Arial"/>
                <w:iCs/>
                <w:sz w:val="20"/>
                <w:szCs w:val="20"/>
              </w:rPr>
            </w:pPr>
            <w:r w:rsidRPr="002B56CE">
              <w:rPr>
                <w:rFonts w:ascii="Arial" w:hAnsi="Arial" w:cs="Arial"/>
                <w:iCs/>
                <w:sz w:val="20"/>
                <w:szCs w:val="20"/>
              </w:rPr>
              <w:t xml:space="preserve">    Exhibit #TPD-1</w:t>
            </w:r>
          </w:p>
        </w:tc>
      </w:tr>
      <w:tr w:rsidR="002B56CE" w14:paraId="229E111E" w14:textId="77777777" w:rsidTr="00615328">
        <w:tc>
          <w:tcPr>
            <w:tcW w:w="1944" w:type="dxa"/>
            <w:tcBorders>
              <w:left w:val="single" w:sz="4" w:space="0" w:color="auto"/>
              <w:right w:val="single" w:sz="4" w:space="0" w:color="auto"/>
            </w:tcBorders>
          </w:tcPr>
          <w:p w14:paraId="3552315B" w14:textId="77777777" w:rsidR="002B56CE" w:rsidRPr="002B56CE" w:rsidRDefault="002B56CE" w:rsidP="002B56CE">
            <w:pPr>
              <w:pStyle w:val="ListParagraph"/>
              <w:ind w:left="0"/>
              <w:jc w:val="both"/>
              <w:rPr>
                <w:rFonts w:ascii="Arial" w:hAnsi="Arial" w:cs="Arial"/>
                <w:iCs/>
                <w:sz w:val="20"/>
                <w:szCs w:val="20"/>
              </w:rPr>
            </w:pPr>
          </w:p>
        </w:tc>
        <w:tc>
          <w:tcPr>
            <w:tcW w:w="576" w:type="dxa"/>
            <w:tcBorders>
              <w:left w:val="single" w:sz="4" w:space="0" w:color="auto"/>
              <w:right w:val="single" w:sz="4" w:space="0" w:color="auto"/>
            </w:tcBorders>
          </w:tcPr>
          <w:p w14:paraId="2D3C3D16" w14:textId="77777777" w:rsidR="002B56CE" w:rsidRPr="002B56CE" w:rsidRDefault="002B56CE" w:rsidP="002B56CE">
            <w:pPr>
              <w:pStyle w:val="ListParagraph"/>
              <w:ind w:left="0"/>
              <w:jc w:val="both"/>
              <w:rPr>
                <w:rFonts w:ascii="Arial" w:hAnsi="Arial" w:cs="Arial"/>
                <w:iCs/>
                <w:sz w:val="20"/>
                <w:szCs w:val="20"/>
              </w:rPr>
            </w:pPr>
          </w:p>
        </w:tc>
        <w:tc>
          <w:tcPr>
            <w:tcW w:w="1944" w:type="dxa"/>
            <w:tcBorders>
              <w:left w:val="single" w:sz="4" w:space="0" w:color="auto"/>
              <w:right w:val="single" w:sz="4" w:space="0" w:color="auto"/>
            </w:tcBorders>
          </w:tcPr>
          <w:p w14:paraId="7B004457" w14:textId="77777777" w:rsidR="002B56CE" w:rsidRPr="002B56CE" w:rsidRDefault="002B56CE" w:rsidP="002B56CE">
            <w:pPr>
              <w:pStyle w:val="ListParagraph"/>
              <w:ind w:left="0"/>
              <w:jc w:val="both"/>
              <w:rPr>
                <w:rFonts w:ascii="Arial" w:hAnsi="Arial" w:cs="Arial"/>
                <w:iCs/>
                <w:sz w:val="20"/>
                <w:szCs w:val="20"/>
              </w:rPr>
            </w:pPr>
          </w:p>
        </w:tc>
        <w:tc>
          <w:tcPr>
            <w:tcW w:w="576" w:type="dxa"/>
            <w:tcBorders>
              <w:left w:val="single" w:sz="4" w:space="0" w:color="auto"/>
              <w:right w:val="single" w:sz="4" w:space="0" w:color="auto"/>
            </w:tcBorders>
          </w:tcPr>
          <w:p w14:paraId="544AA528" w14:textId="77777777" w:rsidR="002B56CE" w:rsidRPr="002B56CE" w:rsidRDefault="002B56CE" w:rsidP="002B56CE">
            <w:pPr>
              <w:pStyle w:val="ListParagraph"/>
              <w:ind w:left="0"/>
              <w:jc w:val="both"/>
              <w:rPr>
                <w:rFonts w:ascii="Arial" w:hAnsi="Arial" w:cs="Arial"/>
                <w:iCs/>
                <w:sz w:val="20"/>
                <w:szCs w:val="20"/>
              </w:rPr>
            </w:pPr>
          </w:p>
        </w:tc>
        <w:tc>
          <w:tcPr>
            <w:tcW w:w="1944" w:type="dxa"/>
            <w:tcBorders>
              <w:left w:val="single" w:sz="4" w:space="0" w:color="auto"/>
              <w:right w:val="single" w:sz="4" w:space="0" w:color="auto"/>
            </w:tcBorders>
          </w:tcPr>
          <w:p w14:paraId="4EAECA92" w14:textId="77777777" w:rsidR="002B56CE" w:rsidRPr="002B56CE" w:rsidRDefault="002B56CE" w:rsidP="002B56CE">
            <w:pPr>
              <w:pStyle w:val="ListParagraph"/>
              <w:ind w:left="0"/>
              <w:jc w:val="both"/>
              <w:rPr>
                <w:rFonts w:ascii="Arial" w:hAnsi="Arial" w:cs="Arial"/>
                <w:iCs/>
                <w:sz w:val="20"/>
                <w:szCs w:val="20"/>
              </w:rPr>
            </w:pPr>
          </w:p>
        </w:tc>
      </w:tr>
      <w:tr w:rsidR="002B56CE" w14:paraId="55E5D1F8" w14:textId="77777777" w:rsidTr="00615328">
        <w:tc>
          <w:tcPr>
            <w:tcW w:w="1944" w:type="dxa"/>
            <w:tcBorders>
              <w:left w:val="single" w:sz="4" w:space="0" w:color="auto"/>
              <w:bottom w:val="single" w:sz="4" w:space="0" w:color="auto"/>
              <w:right w:val="single" w:sz="4" w:space="0" w:color="auto"/>
            </w:tcBorders>
          </w:tcPr>
          <w:p w14:paraId="250369B7" w14:textId="77777777" w:rsidR="002B56CE" w:rsidRPr="002B56CE" w:rsidRDefault="002B56CE" w:rsidP="002B56CE">
            <w:pPr>
              <w:pStyle w:val="ListParagraph"/>
              <w:ind w:left="0"/>
              <w:jc w:val="both"/>
              <w:rPr>
                <w:rFonts w:ascii="Arial" w:hAnsi="Arial" w:cs="Arial"/>
                <w:iCs/>
                <w:sz w:val="20"/>
                <w:szCs w:val="20"/>
              </w:rPr>
            </w:pPr>
            <w:r w:rsidRPr="002B56CE">
              <w:rPr>
                <w:rFonts w:ascii="Arial" w:hAnsi="Arial" w:cs="Arial"/>
                <w:iCs/>
                <w:sz w:val="20"/>
                <w:szCs w:val="20"/>
              </w:rPr>
              <w:t>Date:</w:t>
            </w:r>
          </w:p>
        </w:tc>
        <w:tc>
          <w:tcPr>
            <w:tcW w:w="576" w:type="dxa"/>
            <w:tcBorders>
              <w:left w:val="single" w:sz="4" w:space="0" w:color="auto"/>
              <w:right w:val="single" w:sz="4" w:space="0" w:color="auto"/>
            </w:tcBorders>
          </w:tcPr>
          <w:p w14:paraId="0EFB65B4" w14:textId="77777777" w:rsidR="002B56CE" w:rsidRPr="002B56CE" w:rsidRDefault="002B56CE" w:rsidP="002B56CE">
            <w:pPr>
              <w:pStyle w:val="ListParagraph"/>
              <w:ind w:left="0"/>
              <w:jc w:val="both"/>
              <w:rPr>
                <w:rFonts w:ascii="Arial" w:hAnsi="Arial" w:cs="Arial"/>
                <w:iCs/>
                <w:sz w:val="20"/>
                <w:szCs w:val="20"/>
              </w:rPr>
            </w:pPr>
          </w:p>
        </w:tc>
        <w:tc>
          <w:tcPr>
            <w:tcW w:w="1944" w:type="dxa"/>
            <w:tcBorders>
              <w:left w:val="single" w:sz="4" w:space="0" w:color="auto"/>
              <w:bottom w:val="single" w:sz="4" w:space="0" w:color="auto"/>
              <w:right w:val="single" w:sz="4" w:space="0" w:color="auto"/>
            </w:tcBorders>
          </w:tcPr>
          <w:p w14:paraId="5D796429" w14:textId="77777777" w:rsidR="002B56CE" w:rsidRPr="002B56CE" w:rsidRDefault="002B56CE" w:rsidP="002B56CE">
            <w:pPr>
              <w:pStyle w:val="ListParagraph"/>
              <w:ind w:left="0"/>
              <w:jc w:val="both"/>
              <w:rPr>
                <w:rFonts w:ascii="Arial" w:hAnsi="Arial" w:cs="Arial"/>
                <w:iCs/>
                <w:sz w:val="20"/>
                <w:szCs w:val="20"/>
              </w:rPr>
            </w:pPr>
            <w:r w:rsidRPr="002B56CE">
              <w:rPr>
                <w:rFonts w:ascii="Arial" w:hAnsi="Arial" w:cs="Arial"/>
                <w:iCs/>
                <w:sz w:val="20"/>
                <w:szCs w:val="20"/>
              </w:rPr>
              <w:t>Date:</w:t>
            </w:r>
          </w:p>
        </w:tc>
        <w:tc>
          <w:tcPr>
            <w:tcW w:w="576" w:type="dxa"/>
            <w:tcBorders>
              <w:left w:val="single" w:sz="4" w:space="0" w:color="auto"/>
              <w:right w:val="single" w:sz="4" w:space="0" w:color="auto"/>
            </w:tcBorders>
          </w:tcPr>
          <w:p w14:paraId="15045476" w14:textId="77777777" w:rsidR="002B56CE" w:rsidRPr="002B56CE" w:rsidRDefault="002B56CE" w:rsidP="002B56CE">
            <w:pPr>
              <w:pStyle w:val="ListParagraph"/>
              <w:ind w:left="0"/>
              <w:jc w:val="both"/>
              <w:rPr>
                <w:rFonts w:ascii="Arial" w:hAnsi="Arial" w:cs="Arial"/>
                <w:iCs/>
                <w:sz w:val="20"/>
                <w:szCs w:val="20"/>
              </w:rPr>
            </w:pPr>
          </w:p>
        </w:tc>
        <w:tc>
          <w:tcPr>
            <w:tcW w:w="1944" w:type="dxa"/>
            <w:tcBorders>
              <w:left w:val="single" w:sz="4" w:space="0" w:color="auto"/>
              <w:bottom w:val="single" w:sz="4" w:space="0" w:color="auto"/>
              <w:right w:val="single" w:sz="4" w:space="0" w:color="auto"/>
            </w:tcBorders>
          </w:tcPr>
          <w:p w14:paraId="6228E4FE" w14:textId="77777777" w:rsidR="002B56CE" w:rsidRPr="002B56CE" w:rsidRDefault="002B56CE" w:rsidP="002B56CE">
            <w:pPr>
              <w:pStyle w:val="ListParagraph"/>
              <w:ind w:left="0"/>
              <w:jc w:val="both"/>
              <w:rPr>
                <w:rFonts w:ascii="Arial" w:hAnsi="Arial" w:cs="Arial"/>
                <w:iCs/>
                <w:sz w:val="20"/>
                <w:szCs w:val="20"/>
              </w:rPr>
            </w:pPr>
            <w:r w:rsidRPr="002B56CE">
              <w:rPr>
                <w:rFonts w:ascii="Arial" w:hAnsi="Arial" w:cs="Arial"/>
                <w:iCs/>
                <w:sz w:val="20"/>
                <w:szCs w:val="20"/>
              </w:rPr>
              <w:t>Date:</w:t>
            </w:r>
          </w:p>
        </w:tc>
      </w:tr>
    </w:tbl>
    <w:p w14:paraId="6CB4EDEF" w14:textId="77777777" w:rsidR="002B56CE" w:rsidRDefault="002B56CE" w:rsidP="002B56CE">
      <w:pPr>
        <w:pStyle w:val="ListParagraph"/>
        <w:spacing w:after="0"/>
        <w:ind w:left="1440"/>
        <w:jc w:val="both"/>
        <w:rPr>
          <w:rFonts w:cs="Times New Roman"/>
          <w:iCs/>
          <w:szCs w:val="24"/>
        </w:rPr>
      </w:pPr>
    </w:p>
    <w:p w14:paraId="7418D7AB" w14:textId="77777777" w:rsidR="002B56CE" w:rsidRPr="002B56CE" w:rsidRDefault="002B56CE" w:rsidP="002B56CE">
      <w:pPr>
        <w:pStyle w:val="ListParagraph"/>
        <w:numPr>
          <w:ilvl w:val="1"/>
          <w:numId w:val="4"/>
        </w:numPr>
        <w:spacing w:after="0"/>
        <w:ind w:hanging="720"/>
        <w:jc w:val="both"/>
        <w:rPr>
          <w:rFonts w:cs="Times New Roman"/>
          <w:iCs/>
          <w:szCs w:val="24"/>
        </w:rPr>
      </w:pPr>
      <w:r w:rsidRPr="002B56CE">
        <w:rPr>
          <w:rFonts w:cs="Times New Roman"/>
          <w:iCs/>
          <w:szCs w:val="24"/>
          <w:lang w:val="en-CA"/>
        </w:rPr>
        <w:fldChar w:fldCharType="begin"/>
      </w:r>
      <w:r w:rsidRPr="002B56CE">
        <w:rPr>
          <w:rFonts w:cs="Times New Roman"/>
          <w:iCs/>
          <w:szCs w:val="24"/>
          <w:lang w:val="en-CA"/>
        </w:rPr>
        <w:instrText xml:space="preserve"> SEQ CHAPTER \h \r 1</w:instrText>
      </w:r>
      <w:r w:rsidRPr="002B56CE">
        <w:rPr>
          <w:rFonts w:cs="Times New Roman"/>
          <w:iCs/>
          <w:szCs w:val="24"/>
        </w:rPr>
        <w:fldChar w:fldCharType="end"/>
      </w:r>
      <w:r w:rsidRPr="002B56CE">
        <w:rPr>
          <w:rFonts w:cs="Times New Roman"/>
          <w:iCs/>
          <w:szCs w:val="24"/>
        </w:rPr>
        <w:t xml:space="preserve">As previously noted, each Counsel shall prepare a List of Exhibits on the attached form, identifying exhibits in the sequence in which they are intended to be offered at trial, with a descriptive notation sufficient to identify each separately identified exhibit.  Counsel shall furnish a copy of the Exhibit List in their respective Pretrial Narrative Statements.  Exhibits not so identified in the pretrial statement shall not be allowed at trial except upon a showing of cause.  </w:t>
      </w:r>
      <w:r w:rsidRPr="002B56CE">
        <w:rPr>
          <w:rFonts w:cs="Times New Roman"/>
          <w:b/>
          <w:bCs/>
          <w:i/>
          <w:iCs/>
          <w:szCs w:val="24"/>
        </w:rPr>
        <w:t>Mere inability to timely locate the exhibit shall not be considered cause.</w:t>
      </w:r>
    </w:p>
    <w:p w14:paraId="7816A00C" w14:textId="77777777" w:rsidR="002B56CE" w:rsidRPr="002B56CE" w:rsidRDefault="002B56CE" w:rsidP="002B56CE">
      <w:pPr>
        <w:pStyle w:val="ListParagraph"/>
        <w:spacing w:after="0"/>
        <w:ind w:left="1440"/>
        <w:jc w:val="both"/>
        <w:rPr>
          <w:rFonts w:cs="Times New Roman"/>
          <w:iCs/>
          <w:szCs w:val="24"/>
        </w:rPr>
      </w:pPr>
    </w:p>
    <w:p w14:paraId="1706DFFA" w14:textId="77777777" w:rsidR="002B56CE" w:rsidRDefault="002B56CE" w:rsidP="002B56CE">
      <w:pPr>
        <w:pStyle w:val="ListParagraph"/>
        <w:numPr>
          <w:ilvl w:val="1"/>
          <w:numId w:val="4"/>
        </w:numPr>
        <w:spacing w:after="0"/>
        <w:ind w:hanging="720"/>
        <w:jc w:val="both"/>
        <w:rPr>
          <w:rFonts w:cs="Times New Roman"/>
          <w:iCs/>
          <w:szCs w:val="24"/>
        </w:rPr>
      </w:pPr>
      <w:r w:rsidRPr="002B56CE">
        <w:rPr>
          <w:rFonts w:cs="Times New Roman"/>
          <w:iCs/>
          <w:szCs w:val="24"/>
          <w:lang w:val="en-CA"/>
        </w:rPr>
        <w:fldChar w:fldCharType="begin"/>
      </w:r>
      <w:r w:rsidRPr="002B56CE">
        <w:rPr>
          <w:rFonts w:cs="Times New Roman"/>
          <w:iCs/>
          <w:szCs w:val="24"/>
          <w:lang w:val="en-CA"/>
        </w:rPr>
        <w:instrText xml:space="preserve"> SEQ CHAPTER \h \r 1</w:instrText>
      </w:r>
      <w:r w:rsidRPr="002B56CE">
        <w:rPr>
          <w:rFonts w:cs="Times New Roman"/>
          <w:iCs/>
          <w:szCs w:val="24"/>
        </w:rPr>
        <w:fldChar w:fldCharType="end"/>
      </w:r>
      <w:r w:rsidRPr="002B56CE">
        <w:rPr>
          <w:rFonts w:cs="Times New Roman"/>
          <w:iCs/>
          <w:szCs w:val="24"/>
        </w:rPr>
        <w:t xml:space="preserve">Counsel shall provide opposing counsel with copies of all exhibits along with submittal of the Pretrial Stipulation. Copies provided in response to a pretrial order will suffice at trial unless the Court rules otherwise.  </w:t>
      </w:r>
    </w:p>
    <w:p w14:paraId="7DCB37C8" w14:textId="77777777" w:rsidR="002B56CE" w:rsidRDefault="002B56CE" w:rsidP="002B56CE">
      <w:pPr>
        <w:pStyle w:val="ListParagraph"/>
        <w:spacing w:after="0"/>
        <w:ind w:left="1440"/>
        <w:jc w:val="both"/>
        <w:rPr>
          <w:rFonts w:cs="Times New Roman"/>
          <w:iCs/>
          <w:szCs w:val="24"/>
        </w:rPr>
      </w:pPr>
    </w:p>
    <w:p w14:paraId="7827FC2C" w14:textId="77777777" w:rsidR="002B56CE" w:rsidRDefault="002B56CE" w:rsidP="002B56CE">
      <w:pPr>
        <w:pStyle w:val="ListParagraph"/>
        <w:numPr>
          <w:ilvl w:val="1"/>
          <w:numId w:val="4"/>
        </w:numPr>
        <w:spacing w:after="0"/>
        <w:ind w:hanging="720"/>
        <w:jc w:val="both"/>
        <w:rPr>
          <w:rFonts w:cs="Times New Roman"/>
          <w:iCs/>
          <w:szCs w:val="24"/>
        </w:rPr>
      </w:pPr>
      <w:r w:rsidRPr="002B56CE">
        <w:rPr>
          <w:rFonts w:cs="Times New Roman"/>
          <w:iCs/>
          <w:szCs w:val="24"/>
          <w:lang w:val="en-CA"/>
        </w:rPr>
        <w:fldChar w:fldCharType="begin"/>
      </w:r>
      <w:r w:rsidRPr="002B56CE">
        <w:rPr>
          <w:rFonts w:cs="Times New Roman"/>
          <w:iCs/>
          <w:szCs w:val="24"/>
          <w:lang w:val="en-CA"/>
        </w:rPr>
        <w:instrText xml:space="preserve"> SEQ CHAPTER \h \r 1</w:instrText>
      </w:r>
      <w:r w:rsidRPr="002B56CE">
        <w:rPr>
          <w:rFonts w:cs="Times New Roman"/>
          <w:iCs/>
          <w:szCs w:val="24"/>
        </w:rPr>
        <w:fldChar w:fldCharType="end"/>
      </w:r>
      <w:r w:rsidRPr="002B56CE">
        <w:rPr>
          <w:rFonts w:cs="Times New Roman"/>
          <w:iCs/>
          <w:szCs w:val="24"/>
        </w:rPr>
        <w:t>Unless an objection is noted on the Exhibit Form provided on the Pretrial Narrative Statement/Stipulation, the exhibits will be admitted without further testimony. As to any objections noted, the admissibility of those exhibits will be considered at the pretrial conference or before any testimony is taken, subject to the Court’s discretion. Only those exhibits to which a ruling on admission is reserved will require witness identification or authentication.</w:t>
      </w:r>
    </w:p>
    <w:p w14:paraId="31022264" w14:textId="77777777" w:rsidR="00615328" w:rsidRDefault="00615328" w:rsidP="00615328">
      <w:pPr>
        <w:pStyle w:val="ListParagraph"/>
        <w:spacing w:after="0"/>
        <w:ind w:left="1440"/>
        <w:jc w:val="both"/>
        <w:rPr>
          <w:rFonts w:cs="Times New Roman"/>
          <w:iCs/>
          <w:szCs w:val="24"/>
        </w:rPr>
      </w:pPr>
    </w:p>
    <w:p w14:paraId="39EE1A4A" w14:textId="77777777" w:rsidR="002B56CE" w:rsidRDefault="00615328" w:rsidP="002B56CE">
      <w:pPr>
        <w:pStyle w:val="ListParagraph"/>
        <w:numPr>
          <w:ilvl w:val="1"/>
          <w:numId w:val="4"/>
        </w:numPr>
        <w:spacing w:after="0"/>
        <w:ind w:hanging="720"/>
        <w:jc w:val="both"/>
        <w:rPr>
          <w:rFonts w:cs="Times New Roman"/>
          <w:iCs/>
          <w:szCs w:val="24"/>
        </w:rPr>
      </w:pPr>
      <w:r w:rsidRPr="00615328">
        <w:rPr>
          <w:rFonts w:cs="Times New Roman"/>
          <w:iCs/>
          <w:szCs w:val="24"/>
          <w:lang w:val="en-CA"/>
        </w:rPr>
        <w:fldChar w:fldCharType="begin"/>
      </w:r>
      <w:r w:rsidRPr="00615328">
        <w:rPr>
          <w:rFonts w:cs="Times New Roman"/>
          <w:iCs/>
          <w:szCs w:val="24"/>
          <w:lang w:val="en-CA"/>
        </w:rPr>
        <w:instrText xml:space="preserve"> SEQ CHAPTER \h \r 1</w:instrText>
      </w:r>
      <w:r w:rsidRPr="00615328">
        <w:rPr>
          <w:rFonts w:cs="Times New Roman"/>
          <w:iCs/>
          <w:szCs w:val="24"/>
        </w:rPr>
        <w:fldChar w:fldCharType="end"/>
      </w:r>
      <w:r w:rsidRPr="00615328">
        <w:rPr>
          <w:rFonts w:cs="Times New Roman"/>
          <w:iCs/>
          <w:szCs w:val="24"/>
        </w:rPr>
        <w:t>If necessary to offer, explain, or examine an exhibit, counsel shall request leave to approach the bench or the witness.</w:t>
      </w:r>
    </w:p>
    <w:p w14:paraId="7E73590D" w14:textId="77777777" w:rsidR="00615328" w:rsidRDefault="00615328" w:rsidP="00615328">
      <w:pPr>
        <w:pStyle w:val="ListParagraph"/>
        <w:spacing w:after="0"/>
        <w:ind w:left="1440"/>
        <w:jc w:val="both"/>
        <w:rPr>
          <w:rFonts w:cs="Times New Roman"/>
          <w:iCs/>
          <w:szCs w:val="24"/>
        </w:rPr>
      </w:pPr>
    </w:p>
    <w:p w14:paraId="2A2C5590" w14:textId="77777777" w:rsidR="00615328" w:rsidRDefault="00615328" w:rsidP="002B56CE">
      <w:pPr>
        <w:pStyle w:val="ListParagraph"/>
        <w:numPr>
          <w:ilvl w:val="1"/>
          <w:numId w:val="4"/>
        </w:numPr>
        <w:spacing w:after="0"/>
        <w:ind w:hanging="720"/>
        <w:jc w:val="both"/>
        <w:rPr>
          <w:rFonts w:cs="Times New Roman"/>
          <w:iCs/>
          <w:szCs w:val="24"/>
        </w:rPr>
      </w:pPr>
      <w:r w:rsidRPr="00615328">
        <w:rPr>
          <w:rFonts w:cs="Times New Roman"/>
          <w:iCs/>
          <w:szCs w:val="24"/>
          <w:lang w:val="en-CA"/>
        </w:rPr>
        <w:fldChar w:fldCharType="begin"/>
      </w:r>
      <w:r w:rsidRPr="00615328">
        <w:rPr>
          <w:rFonts w:cs="Times New Roman"/>
          <w:iCs/>
          <w:szCs w:val="24"/>
          <w:lang w:val="en-CA"/>
        </w:rPr>
        <w:instrText xml:space="preserve"> SEQ CHAPTER \h \r 1</w:instrText>
      </w:r>
      <w:r w:rsidRPr="00615328">
        <w:rPr>
          <w:rFonts w:cs="Times New Roman"/>
          <w:iCs/>
          <w:szCs w:val="24"/>
        </w:rPr>
        <w:fldChar w:fldCharType="end"/>
      </w:r>
      <w:r w:rsidRPr="00615328">
        <w:rPr>
          <w:rFonts w:cs="Times New Roman"/>
          <w:iCs/>
          <w:szCs w:val="24"/>
        </w:rPr>
        <w:t>Counsel are the custodians of their exhibits throughout the trial.</w:t>
      </w:r>
    </w:p>
    <w:p w14:paraId="01DB4950" w14:textId="77777777" w:rsidR="00615328" w:rsidRDefault="00615328" w:rsidP="00615328">
      <w:pPr>
        <w:pStyle w:val="ListParagraph"/>
        <w:spacing w:after="0"/>
        <w:ind w:left="1440"/>
        <w:jc w:val="both"/>
        <w:rPr>
          <w:rFonts w:cs="Times New Roman"/>
          <w:iCs/>
          <w:szCs w:val="24"/>
        </w:rPr>
      </w:pPr>
    </w:p>
    <w:p w14:paraId="549826ED" w14:textId="77777777" w:rsidR="00615328" w:rsidRPr="00615328" w:rsidRDefault="00615328" w:rsidP="002B56CE">
      <w:pPr>
        <w:pStyle w:val="ListParagraph"/>
        <w:numPr>
          <w:ilvl w:val="1"/>
          <w:numId w:val="4"/>
        </w:numPr>
        <w:spacing w:after="0"/>
        <w:ind w:hanging="720"/>
        <w:jc w:val="both"/>
        <w:rPr>
          <w:rFonts w:cs="Times New Roman"/>
          <w:iCs/>
          <w:szCs w:val="24"/>
        </w:rPr>
      </w:pPr>
      <w:r>
        <w:rPr>
          <w:szCs w:val="24"/>
          <w:lang w:val="en-CA"/>
        </w:rPr>
        <w:lastRenderedPageBreak/>
        <w:fldChar w:fldCharType="begin"/>
      </w:r>
      <w:r>
        <w:rPr>
          <w:szCs w:val="24"/>
          <w:lang w:val="en-CA"/>
        </w:rPr>
        <w:instrText xml:space="preserve"> SEQ CHAPTER \h \r 1</w:instrText>
      </w:r>
      <w:r>
        <w:rPr>
          <w:szCs w:val="24"/>
          <w:lang w:val="en-CA"/>
        </w:rPr>
        <w:fldChar w:fldCharType="end"/>
      </w:r>
      <w:r>
        <w:rPr>
          <w:szCs w:val="24"/>
        </w:rPr>
        <w:t xml:space="preserve">All exhibits will be returned to the courtroom clerk at the conclusion of the trial. The clerk will retain the exhibits for 30 days after expiration of the time for appeal, they then will be destroyed. If there is no appeal and you wish to have your exhibits returned to you, you must make the necessary arrangements with the clerk </w:t>
      </w:r>
      <w:r>
        <w:rPr>
          <w:b/>
          <w:bCs/>
          <w:i/>
          <w:iCs/>
          <w:szCs w:val="24"/>
        </w:rPr>
        <w:t>prior</w:t>
      </w:r>
      <w:r>
        <w:rPr>
          <w:szCs w:val="24"/>
        </w:rPr>
        <w:t xml:space="preserve"> to expiration of the said </w:t>
      </w:r>
      <w:proofErr w:type="gramStart"/>
      <w:r>
        <w:rPr>
          <w:szCs w:val="24"/>
        </w:rPr>
        <w:t>30 day</w:t>
      </w:r>
      <w:proofErr w:type="gramEnd"/>
      <w:r>
        <w:rPr>
          <w:szCs w:val="24"/>
        </w:rPr>
        <w:t xml:space="preserve"> period.</w:t>
      </w:r>
    </w:p>
    <w:p w14:paraId="6C1A3A06" w14:textId="77777777" w:rsidR="00615328" w:rsidRDefault="00615328" w:rsidP="00615328">
      <w:pPr>
        <w:spacing w:after="0"/>
        <w:jc w:val="both"/>
        <w:rPr>
          <w:rFonts w:cs="Times New Roman"/>
          <w:iCs/>
          <w:szCs w:val="24"/>
          <w:lang w:val="en-CA"/>
        </w:rPr>
      </w:pPr>
    </w:p>
    <w:p w14:paraId="4530E68D" w14:textId="77777777" w:rsidR="00615328" w:rsidRDefault="00615328" w:rsidP="00615328">
      <w:pPr>
        <w:spacing w:after="0"/>
        <w:jc w:val="both"/>
        <w:rPr>
          <w:rFonts w:cs="Times New Roman"/>
          <w:iCs/>
          <w:szCs w:val="24"/>
          <w:lang w:val="en-CA"/>
        </w:rPr>
      </w:pPr>
    </w:p>
    <w:p w14:paraId="00097822" w14:textId="77777777" w:rsidR="00615328" w:rsidRDefault="00615328" w:rsidP="00615328">
      <w:pPr>
        <w:pStyle w:val="ListParagraph"/>
        <w:numPr>
          <w:ilvl w:val="0"/>
          <w:numId w:val="3"/>
        </w:numPr>
        <w:spacing w:after="0"/>
        <w:ind w:hanging="720"/>
        <w:jc w:val="both"/>
        <w:rPr>
          <w:rFonts w:cs="Times New Roman"/>
          <w:bCs/>
          <w:iCs/>
          <w:szCs w:val="24"/>
        </w:rPr>
      </w:pPr>
      <w:r w:rsidRPr="00615328">
        <w:rPr>
          <w:rFonts w:cs="Times New Roman"/>
          <w:b/>
          <w:bCs/>
          <w:i/>
          <w:iCs/>
          <w:szCs w:val="24"/>
        </w:rPr>
        <w:fldChar w:fldCharType="begin"/>
      </w:r>
      <w:r w:rsidRPr="00615328">
        <w:rPr>
          <w:rFonts w:cs="Times New Roman"/>
          <w:b/>
          <w:bCs/>
          <w:i/>
          <w:iCs/>
          <w:szCs w:val="24"/>
        </w:rPr>
        <w:instrText xml:space="preserve"> SEQ CHAPTER \h \r 1</w:instrText>
      </w:r>
      <w:r w:rsidRPr="00615328">
        <w:rPr>
          <w:rFonts w:cs="Times New Roman"/>
          <w:b/>
          <w:bCs/>
          <w:i/>
          <w:iCs/>
          <w:szCs w:val="24"/>
        </w:rPr>
        <w:fldChar w:fldCharType="end"/>
      </w:r>
      <w:r w:rsidRPr="00615328">
        <w:rPr>
          <w:rFonts w:cs="Times New Roman"/>
          <w:b/>
          <w:bCs/>
          <w:i/>
          <w:iCs/>
          <w:szCs w:val="24"/>
        </w:rPr>
        <w:t xml:space="preserve">Examination of witnesses and argument </w:t>
      </w:r>
      <w:r w:rsidRPr="00615328">
        <w:rPr>
          <w:rFonts w:cs="Times New Roman"/>
          <w:bCs/>
          <w:iCs/>
          <w:szCs w:val="24"/>
        </w:rPr>
        <w:t>may be conducted from counsel table or from the lectern, using a microphone.</w:t>
      </w:r>
    </w:p>
    <w:p w14:paraId="065259B7" w14:textId="77777777" w:rsidR="00615328" w:rsidRDefault="00615328" w:rsidP="00615328">
      <w:pPr>
        <w:spacing w:after="0"/>
        <w:jc w:val="both"/>
        <w:rPr>
          <w:rFonts w:cs="Times New Roman"/>
          <w:bCs/>
          <w:iCs/>
          <w:szCs w:val="24"/>
        </w:rPr>
      </w:pPr>
    </w:p>
    <w:p w14:paraId="20487F26" w14:textId="77777777" w:rsidR="00615328" w:rsidRPr="00615328" w:rsidRDefault="00615328" w:rsidP="00615328">
      <w:pPr>
        <w:spacing w:after="0"/>
        <w:jc w:val="both"/>
        <w:rPr>
          <w:rFonts w:cs="Times New Roman"/>
          <w:bCs/>
          <w:iCs/>
          <w:szCs w:val="24"/>
        </w:rPr>
      </w:pPr>
    </w:p>
    <w:p w14:paraId="1842A8BF" w14:textId="77777777" w:rsidR="00615328" w:rsidRPr="00615328" w:rsidRDefault="00615328" w:rsidP="00615328">
      <w:pPr>
        <w:pStyle w:val="ListParagraph"/>
        <w:numPr>
          <w:ilvl w:val="0"/>
          <w:numId w:val="3"/>
        </w:numPr>
        <w:spacing w:after="0"/>
        <w:ind w:hanging="720"/>
        <w:jc w:val="both"/>
        <w:rPr>
          <w:rFonts w:cs="Times New Roman"/>
          <w:bCs/>
          <w:iCs/>
          <w:szCs w:val="24"/>
        </w:rPr>
      </w:pPr>
      <w:r w:rsidRPr="00615328">
        <w:rPr>
          <w:rFonts w:cs="Times New Roman"/>
          <w:bCs/>
          <w:iCs/>
          <w:szCs w:val="24"/>
          <w:lang w:val="en-CA"/>
        </w:rPr>
        <w:fldChar w:fldCharType="begin"/>
      </w:r>
      <w:r w:rsidRPr="00615328">
        <w:rPr>
          <w:rFonts w:cs="Times New Roman"/>
          <w:bCs/>
          <w:iCs/>
          <w:szCs w:val="24"/>
          <w:lang w:val="en-CA"/>
        </w:rPr>
        <w:instrText xml:space="preserve"> SEQ CHAPTER \h \r 1</w:instrText>
      </w:r>
      <w:r w:rsidRPr="00615328">
        <w:rPr>
          <w:rFonts w:cs="Times New Roman"/>
          <w:bCs/>
          <w:iCs/>
          <w:szCs w:val="24"/>
        </w:rPr>
        <w:fldChar w:fldCharType="end"/>
      </w:r>
      <w:r w:rsidRPr="00615328">
        <w:rPr>
          <w:rFonts w:cs="Times New Roman"/>
          <w:b/>
          <w:bCs/>
          <w:i/>
          <w:iCs/>
          <w:szCs w:val="24"/>
        </w:rPr>
        <w:t>A complete list of all witnesses including names and addresses follows</w:t>
      </w:r>
      <w:r w:rsidR="004729E8">
        <w:rPr>
          <w:rFonts w:cs="Times New Roman"/>
          <w:bCs/>
          <w:iCs/>
          <w:szCs w:val="24"/>
        </w:rPr>
        <w:t xml:space="preserve">: </w:t>
      </w:r>
      <w:r w:rsidRPr="00615328">
        <w:rPr>
          <w:rFonts w:cs="Times New Roman"/>
          <w:bCs/>
          <w:i/>
          <w:iCs/>
          <w:szCs w:val="24"/>
        </w:rPr>
        <w:t>(If any witnesses are to be called as experts, an expert's report must be filed with the Pretrial Statement, otherwise the opinion testimony will be excluded at the time of trial.)</w:t>
      </w:r>
    </w:p>
    <w:p w14:paraId="505063C7" w14:textId="77777777" w:rsidR="00615328" w:rsidRDefault="00615328" w:rsidP="00615328">
      <w:pPr>
        <w:spacing w:after="0"/>
        <w:jc w:val="both"/>
        <w:rPr>
          <w:rFonts w:cs="Times New Roman"/>
          <w:bCs/>
          <w:iCs/>
          <w:szCs w:val="24"/>
        </w:rPr>
      </w:pPr>
    </w:p>
    <w:p w14:paraId="3710B291" w14:textId="77777777" w:rsidR="00615328" w:rsidRPr="00615328" w:rsidRDefault="00615328" w:rsidP="00615328">
      <w:pPr>
        <w:spacing w:after="0"/>
        <w:jc w:val="both"/>
        <w:rPr>
          <w:rFonts w:cs="Times New Roman"/>
          <w:bCs/>
          <w:iCs/>
          <w:szCs w:val="24"/>
        </w:rPr>
      </w:pPr>
    </w:p>
    <w:p w14:paraId="169F4663" w14:textId="77777777" w:rsidR="00615328" w:rsidRPr="00615328" w:rsidRDefault="00615328" w:rsidP="00615328">
      <w:pPr>
        <w:pStyle w:val="ListParagraph"/>
        <w:numPr>
          <w:ilvl w:val="0"/>
          <w:numId w:val="3"/>
        </w:numPr>
        <w:spacing w:after="0"/>
        <w:ind w:hanging="720"/>
        <w:jc w:val="both"/>
        <w:rPr>
          <w:rFonts w:cs="Times New Roman"/>
          <w:bCs/>
          <w:iCs/>
          <w:szCs w:val="24"/>
        </w:rPr>
      </w:pPr>
      <w:r w:rsidRPr="00615328">
        <w:rPr>
          <w:rFonts w:cs="Times New Roman"/>
          <w:bCs/>
          <w:iCs/>
          <w:szCs w:val="24"/>
          <w:lang w:val="en-CA"/>
        </w:rPr>
        <w:fldChar w:fldCharType="begin"/>
      </w:r>
      <w:r w:rsidRPr="00615328">
        <w:rPr>
          <w:rFonts w:cs="Times New Roman"/>
          <w:bCs/>
          <w:iCs/>
          <w:szCs w:val="24"/>
          <w:lang w:val="en-CA"/>
        </w:rPr>
        <w:instrText xml:space="preserve"> SEQ CHAPTER \h \r 1</w:instrText>
      </w:r>
      <w:r w:rsidRPr="00615328">
        <w:rPr>
          <w:rFonts w:cs="Times New Roman"/>
          <w:bCs/>
          <w:iCs/>
          <w:szCs w:val="24"/>
        </w:rPr>
        <w:fldChar w:fldCharType="end"/>
      </w:r>
      <w:r w:rsidRPr="00615328">
        <w:rPr>
          <w:rFonts w:cs="Times New Roman"/>
          <w:b/>
          <w:bCs/>
          <w:i/>
          <w:iCs/>
          <w:szCs w:val="24"/>
        </w:rPr>
        <w:t>Issues of Law:</w:t>
      </w:r>
      <w:r w:rsidR="004729E8">
        <w:rPr>
          <w:rFonts w:cs="Times New Roman"/>
          <w:bCs/>
          <w:iCs/>
          <w:szCs w:val="24"/>
        </w:rPr>
        <w:t xml:space="preserve"> </w:t>
      </w:r>
      <w:r w:rsidRPr="00615328">
        <w:rPr>
          <w:rFonts w:cs="Times New Roman"/>
          <w:bCs/>
          <w:iCs/>
          <w:szCs w:val="24"/>
        </w:rPr>
        <w:t>The following issues of law are contested and remain to be litigated upon the trial</w:t>
      </w:r>
      <w:r w:rsidRPr="00615328">
        <w:rPr>
          <w:rFonts w:cs="Times New Roman"/>
          <w:bCs/>
          <w:i/>
          <w:iCs/>
          <w:szCs w:val="24"/>
        </w:rPr>
        <w:t>.  (A brief, no longer than 20 pages, should be filed along with the Pretrial Statement by each of the Parties setting forth the authorities in support of their respective legal positions.)</w:t>
      </w:r>
    </w:p>
    <w:p w14:paraId="775BF20B" w14:textId="77777777" w:rsidR="00615328" w:rsidRDefault="00615328" w:rsidP="00615328">
      <w:pPr>
        <w:spacing w:after="0"/>
        <w:jc w:val="both"/>
        <w:rPr>
          <w:rFonts w:cs="Times New Roman"/>
          <w:bCs/>
          <w:iCs/>
          <w:szCs w:val="24"/>
        </w:rPr>
      </w:pPr>
    </w:p>
    <w:p w14:paraId="1D618509" w14:textId="77777777" w:rsidR="00615328" w:rsidRPr="00615328" w:rsidRDefault="00615328" w:rsidP="00615328">
      <w:pPr>
        <w:spacing w:after="0"/>
        <w:jc w:val="both"/>
        <w:rPr>
          <w:rFonts w:cs="Times New Roman"/>
          <w:bCs/>
          <w:iCs/>
          <w:szCs w:val="24"/>
        </w:rPr>
      </w:pPr>
    </w:p>
    <w:p w14:paraId="4139799E" w14:textId="77777777" w:rsidR="00615328" w:rsidRDefault="00615328" w:rsidP="00615328">
      <w:pPr>
        <w:pStyle w:val="ListParagraph"/>
        <w:numPr>
          <w:ilvl w:val="0"/>
          <w:numId w:val="3"/>
        </w:numPr>
        <w:spacing w:after="0"/>
        <w:ind w:hanging="720"/>
        <w:jc w:val="both"/>
        <w:rPr>
          <w:rFonts w:cs="Times New Roman"/>
          <w:bCs/>
          <w:iCs/>
          <w:szCs w:val="24"/>
        </w:rPr>
      </w:pPr>
      <w:r w:rsidRPr="00615328">
        <w:rPr>
          <w:rFonts w:cs="Times New Roman"/>
          <w:bCs/>
          <w:iCs/>
          <w:szCs w:val="24"/>
          <w:lang w:val="en-CA"/>
        </w:rPr>
        <w:fldChar w:fldCharType="begin"/>
      </w:r>
      <w:r w:rsidRPr="00615328">
        <w:rPr>
          <w:rFonts w:cs="Times New Roman"/>
          <w:bCs/>
          <w:iCs/>
          <w:szCs w:val="24"/>
          <w:lang w:val="en-CA"/>
        </w:rPr>
        <w:instrText xml:space="preserve"> SEQ CHAPTER \h \r 1</w:instrText>
      </w:r>
      <w:r w:rsidRPr="00615328">
        <w:rPr>
          <w:rFonts w:cs="Times New Roman"/>
          <w:bCs/>
          <w:iCs/>
          <w:szCs w:val="24"/>
        </w:rPr>
        <w:fldChar w:fldCharType="end"/>
      </w:r>
      <w:r w:rsidRPr="00615328">
        <w:rPr>
          <w:rFonts w:cs="Times New Roman"/>
          <w:b/>
          <w:bCs/>
          <w:i/>
          <w:iCs/>
          <w:szCs w:val="24"/>
        </w:rPr>
        <w:t>Stipulations:</w:t>
      </w:r>
      <w:r w:rsidR="004729E8">
        <w:rPr>
          <w:rFonts w:cs="Times New Roman"/>
          <w:bCs/>
          <w:iCs/>
          <w:szCs w:val="24"/>
        </w:rPr>
        <w:t xml:space="preserve"> </w:t>
      </w:r>
      <w:r w:rsidRPr="00615328">
        <w:rPr>
          <w:rFonts w:cs="Times New Roman"/>
          <w:bCs/>
          <w:iCs/>
          <w:szCs w:val="24"/>
        </w:rPr>
        <w:t>The foregoing admissions of fact having been made, and the Parties having specified the issues of fact and law remaining to be litigated, this stipulation shall supplement the pleadings and govern the course of the trial unless modified to prevent injustice.</w:t>
      </w:r>
    </w:p>
    <w:p w14:paraId="54FB89F3" w14:textId="77777777" w:rsidR="00615328" w:rsidRDefault="00615328" w:rsidP="00615328">
      <w:pPr>
        <w:spacing w:after="0"/>
        <w:jc w:val="both"/>
        <w:rPr>
          <w:rFonts w:cs="Times New Roman"/>
          <w:bCs/>
          <w:iCs/>
          <w:szCs w:val="24"/>
        </w:rPr>
      </w:pPr>
    </w:p>
    <w:p w14:paraId="50E80A2A" w14:textId="77777777" w:rsidR="00615328" w:rsidRPr="00615328" w:rsidRDefault="00615328" w:rsidP="00615328">
      <w:pPr>
        <w:spacing w:after="0"/>
        <w:jc w:val="both"/>
        <w:rPr>
          <w:rFonts w:cs="Times New Roman"/>
          <w:bCs/>
          <w:iCs/>
          <w:szCs w:val="24"/>
        </w:rPr>
      </w:pPr>
    </w:p>
    <w:p w14:paraId="70DAD3C2" w14:textId="77777777" w:rsidR="00615328" w:rsidRDefault="00615328" w:rsidP="00615328">
      <w:pPr>
        <w:pStyle w:val="ListParagraph"/>
        <w:numPr>
          <w:ilvl w:val="0"/>
          <w:numId w:val="3"/>
        </w:numPr>
        <w:spacing w:after="0"/>
        <w:ind w:hanging="720"/>
        <w:jc w:val="both"/>
        <w:rPr>
          <w:rFonts w:cs="Times New Roman"/>
          <w:bCs/>
          <w:iCs/>
          <w:szCs w:val="24"/>
        </w:rPr>
      </w:pPr>
      <w:r w:rsidRPr="00615328">
        <w:rPr>
          <w:rFonts w:cs="Times New Roman"/>
          <w:bCs/>
          <w:iCs/>
          <w:szCs w:val="24"/>
          <w:lang w:val="en-CA"/>
        </w:rPr>
        <w:fldChar w:fldCharType="begin"/>
      </w:r>
      <w:r w:rsidRPr="00615328">
        <w:rPr>
          <w:rFonts w:cs="Times New Roman"/>
          <w:bCs/>
          <w:iCs/>
          <w:szCs w:val="24"/>
          <w:lang w:val="en-CA"/>
        </w:rPr>
        <w:instrText xml:space="preserve"> SEQ CHAPTER \h \r 1</w:instrText>
      </w:r>
      <w:r w:rsidRPr="00615328">
        <w:rPr>
          <w:rFonts w:cs="Times New Roman"/>
          <w:bCs/>
          <w:iCs/>
          <w:szCs w:val="24"/>
        </w:rPr>
        <w:fldChar w:fldCharType="end"/>
      </w:r>
      <w:r w:rsidRPr="00615328">
        <w:rPr>
          <w:rFonts w:cs="Times New Roman"/>
          <w:b/>
          <w:bCs/>
          <w:i/>
          <w:iCs/>
          <w:szCs w:val="24"/>
        </w:rPr>
        <w:t>Authorization</w:t>
      </w:r>
      <w:r w:rsidR="004729E8">
        <w:rPr>
          <w:rFonts w:cs="Times New Roman"/>
          <w:bCs/>
          <w:iCs/>
          <w:szCs w:val="24"/>
        </w:rPr>
        <w:t xml:space="preserve">: </w:t>
      </w:r>
      <w:r w:rsidRPr="00615328">
        <w:rPr>
          <w:rFonts w:cs="Times New Roman"/>
          <w:bCs/>
          <w:iCs/>
          <w:szCs w:val="24"/>
        </w:rPr>
        <w:t>My signature on this document authorizes the Parties and/or their attorney(s) to examine all pertinent records and acknowledges that I have reviewed all documents and exhibits identified herein by all other parties and/or their attorney(s).</w:t>
      </w:r>
    </w:p>
    <w:p w14:paraId="15FAA5E7" w14:textId="77777777" w:rsidR="00615328" w:rsidRDefault="00615328" w:rsidP="00615328">
      <w:pPr>
        <w:spacing w:after="0"/>
        <w:jc w:val="both"/>
        <w:rPr>
          <w:rFonts w:cs="Times New Roman"/>
          <w:szCs w:val="24"/>
        </w:rPr>
      </w:pPr>
    </w:p>
    <w:p w14:paraId="4BBB3C19" w14:textId="77777777" w:rsidR="00615328" w:rsidRDefault="00615328" w:rsidP="00615328">
      <w:pPr>
        <w:spacing w:after="0"/>
        <w:jc w:val="both"/>
        <w:rPr>
          <w:rFonts w:cs="Times New Roman"/>
          <w:szCs w:val="24"/>
        </w:rPr>
      </w:pPr>
    </w:p>
    <w:tbl>
      <w:tblPr>
        <w:tblStyle w:val="TableGrid"/>
        <w:tblW w:w="5328" w:type="dxa"/>
        <w:tblInd w:w="4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tblGrid>
      <w:tr w:rsidR="00615328" w14:paraId="5F20805B" w14:textId="77777777" w:rsidTr="00615328">
        <w:trPr>
          <w:trHeight w:val="891"/>
        </w:trPr>
        <w:tc>
          <w:tcPr>
            <w:tcW w:w="5328" w:type="dxa"/>
            <w:tcBorders>
              <w:bottom w:val="single" w:sz="4" w:space="0" w:color="auto"/>
            </w:tcBorders>
          </w:tcPr>
          <w:p w14:paraId="68FD7939" w14:textId="77777777" w:rsidR="00615328" w:rsidRDefault="00615328" w:rsidP="00615328">
            <w:pPr>
              <w:ind w:left="-108"/>
              <w:jc w:val="both"/>
              <w:rPr>
                <w:rFonts w:cs="Times New Roman"/>
                <w:bCs/>
                <w:iCs/>
                <w:szCs w:val="24"/>
              </w:rPr>
            </w:pPr>
            <w:r>
              <w:rPr>
                <w:szCs w:val="24"/>
                <w:lang w:val="en-CA"/>
              </w:rPr>
              <w:fldChar w:fldCharType="begin"/>
            </w:r>
            <w:r>
              <w:rPr>
                <w:szCs w:val="24"/>
                <w:lang w:val="en-CA"/>
              </w:rPr>
              <w:instrText xml:space="preserve"> SEQ CHAPTER \h \r 1</w:instrText>
            </w:r>
            <w:r>
              <w:rPr>
                <w:szCs w:val="24"/>
                <w:lang w:val="en-CA"/>
              </w:rPr>
              <w:fldChar w:fldCharType="end"/>
            </w:r>
            <w:r>
              <w:rPr>
                <w:b/>
                <w:bCs/>
                <w:i/>
                <w:iCs/>
                <w:szCs w:val="24"/>
              </w:rPr>
              <w:t>STIPULATED AND AGREED BY:</w:t>
            </w:r>
          </w:p>
        </w:tc>
      </w:tr>
      <w:tr w:rsidR="00615328" w14:paraId="16457B29" w14:textId="77777777" w:rsidTr="00615328">
        <w:trPr>
          <w:trHeight w:val="999"/>
        </w:trPr>
        <w:tc>
          <w:tcPr>
            <w:tcW w:w="5328" w:type="dxa"/>
            <w:tcBorders>
              <w:top w:val="single" w:sz="4" w:space="0" w:color="auto"/>
              <w:bottom w:val="single" w:sz="4" w:space="0" w:color="auto"/>
            </w:tcBorders>
          </w:tcPr>
          <w:p w14:paraId="7CE91E89" w14:textId="77777777" w:rsidR="00615328" w:rsidRDefault="00615328" w:rsidP="00615328">
            <w:pPr>
              <w:ind w:left="-108"/>
              <w:jc w:val="both"/>
              <w:rPr>
                <w:rFonts w:cs="Times New Roman"/>
                <w:bCs/>
                <w:iCs/>
                <w:szCs w:val="24"/>
              </w:rPr>
            </w:pPr>
            <w:r>
              <w:rPr>
                <w:szCs w:val="24"/>
                <w:lang w:val="en-CA"/>
              </w:rPr>
              <w:fldChar w:fldCharType="begin"/>
            </w:r>
            <w:r>
              <w:rPr>
                <w:szCs w:val="24"/>
                <w:lang w:val="en-CA"/>
              </w:rPr>
              <w:instrText xml:space="preserve"> SEQ CHAPTER \h \r 1</w:instrText>
            </w:r>
            <w:r>
              <w:rPr>
                <w:szCs w:val="24"/>
                <w:lang w:val="en-CA"/>
              </w:rPr>
              <w:fldChar w:fldCharType="end"/>
            </w:r>
            <w:r>
              <w:rPr>
                <w:szCs w:val="24"/>
              </w:rPr>
              <w:t>Attorney for Plaintiff</w:t>
            </w:r>
          </w:p>
        </w:tc>
      </w:tr>
      <w:tr w:rsidR="00615328" w14:paraId="4EBB6701" w14:textId="77777777" w:rsidTr="00615328">
        <w:trPr>
          <w:trHeight w:val="1008"/>
        </w:trPr>
        <w:tc>
          <w:tcPr>
            <w:tcW w:w="5328" w:type="dxa"/>
            <w:tcBorders>
              <w:top w:val="single" w:sz="4" w:space="0" w:color="auto"/>
              <w:bottom w:val="single" w:sz="4" w:space="0" w:color="auto"/>
            </w:tcBorders>
          </w:tcPr>
          <w:p w14:paraId="0292A472" w14:textId="77777777" w:rsidR="00615328" w:rsidRDefault="00615328" w:rsidP="00615328">
            <w:pPr>
              <w:ind w:left="-108"/>
              <w:jc w:val="both"/>
              <w:rPr>
                <w:rFonts w:cs="Times New Roman"/>
                <w:bCs/>
                <w:iCs/>
                <w:szCs w:val="24"/>
              </w:rPr>
            </w:pPr>
            <w:r w:rsidRPr="00615328">
              <w:rPr>
                <w:rFonts w:cs="Times New Roman"/>
                <w:bCs/>
                <w:iCs/>
                <w:szCs w:val="24"/>
                <w:lang w:val="en-CA"/>
              </w:rPr>
              <w:fldChar w:fldCharType="begin"/>
            </w:r>
            <w:r w:rsidRPr="00615328">
              <w:rPr>
                <w:rFonts w:cs="Times New Roman"/>
                <w:bCs/>
                <w:iCs/>
                <w:szCs w:val="24"/>
                <w:lang w:val="en-CA"/>
              </w:rPr>
              <w:instrText xml:space="preserve"> SEQ CHAPTER \h \r 1</w:instrText>
            </w:r>
            <w:r w:rsidRPr="00615328">
              <w:rPr>
                <w:rFonts w:cs="Times New Roman"/>
                <w:bCs/>
                <w:iCs/>
                <w:szCs w:val="24"/>
              </w:rPr>
              <w:fldChar w:fldCharType="end"/>
            </w:r>
            <w:r w:rsidRPr="00615328">
              <w:rPr>
                <w:rFonts w:cs="Times New Roman"/>
                <w:bCs/>
                <w:iCs/>
                <w:szCs w:val="24"/>
              </w:rPr>
              <w:t>Attorney for Defendant</w:t>
            </w:r>
          </w:p>
        </w:tc>
      </w:tr>
      <w:tr w:rsidR="00615328" w14:paraId="63C2BE21" w14:textId="77777777" w:rsidTr="00615328">
        <w:tc>
          <w:tcPr>
            <w:tcW w:w="5328" w:type="dxa"/>
            <w:tcBorders>
              <w:top w:val="single" w:sz="4" w:space="0" w:color="auto"/>
            </w:tcBorders>
          </w:tcPr>
          <w:p w14:paraId="066B770C" w14:textId="77777777" w:rsidR="00615328" w:rsidRDefault="00615328" w:rsidP="00615328">
            <w:pPr>
              <w:ind w:left="-108"/>
              <w:jc w:val="both"/>
              <w:rPr>
                <w:rFonts w:cs="Times New Roman"/>
                <w:bCs/>
                <w:iCs/>
                <w:szCs w:val="24"/>
              </w:rPr>
            </w:pPr>
            <w:r w:rsidRPr="00615328">
              <w:rPr>
                <w:rFonts w:cs="Times New Roman"/>
                <w:bCs/>
                <w:iCs/>
                <w:szCs w:val="24"/>
                <w:lang w:val="en-CA"/>
              </w:rPr>
              <w:fldChar w:fldCharType="begin"/>
            </w:r>
            <w:r w:rsidRPr="00615328">
              <w:rPr>
                <w:rFonts w:cs="Times New Roman"/>
                <w:bCs/>
                <w:iCs/>
                <w:szCs w:val="24"/>
                <w:lang w:val="en-CA"/>
              </w:rPr>
              <w:instrText xml:space="preserve"> SEQ CHAPTER \h \r 1</w:instrText>
            </w:r>
            <w:r w:rsidRPr="00615328">
              <w:rPr>
                <w:rFonts w:cs="Times New Roman"/>
                <w:bCs/>
                <w:iCs/>
                <w:szCs w:val="24"/>
              </w:rPr>
              <w:fldChar w:fldCharType="end"/>
            </w:r>
            <w:r w:rsidRPr="00615328">
              <w:rPr>
                <w:rFonts w:cs="Times New Roman"/>
                <w:bCs/>
                <w:iCs/>
                <w:szCs w:val="24"/>
              </w:rPr>
              <w:t>Attorney for Third Party Defendant</w:t>
            </w:r>
          </w:p>
        </w:tc>
      </w:tr>
    </w:tbl>
    <w:p w14:paraId="4104EFB9" w14:textId="77777777" w:rsidR="00615328" w:rsidRDefault="00615328">
      <w:pPr>
        <w:spacing w:line="276" w:lineRule="auto"/>
        <w:contextualSpacing w:val="0"/>
        <w:rPr>
          <w:rFonts w:cs="Times New Roman"/>
          <w:bCs/>
          <w:iCs/>
          <w:szCs w:val="24"/>
        </w:rPr>
      </w:pPr>
      <w:r>
        <w:rPr>
          <w:rFonts w:cs="Times New Roman"/>
          <w:bCs/>
          <w:iCs/>
          <w:szCs w:val="24"/>
        </w:rPr>
        <w:br w:type="page"/>
      </w:r>
    </w:p>
    <w:p w14:paraId="756D7015" w14:textId="77777777" w:rsidR="00615328" w:rsidRDefault="00615328" w:rsidP="00615328">
      <w:pPr>
        <w:spacing w:after="0"/>
        <w:jc w:val="both"/>
        <w:rPr>
          <w:rFonts w:cs="Times New Roman"/>
          <w:bCs/>
          <w:iCs/>
          <w:szCs w:val="24"/>
        </w:rPr>
      </w:pPr>
    </w:p>
    <w:p w14:paraId="0271DAB5" w14:textId="77777777" w:rsidR="00615328" w:rsidRDefault="00615328" w:rsidP="00615328">
      <w:pPr>
        <w:spacing w:after="0"/>
        <w:jc w:val="both"/>
        <w:rPr>
          <w:rFonts w:cs="Times New Roman"/>
          <w:bCs/>
          <w:iCs/>
          <w:szCs w:val="24"/>
        </w:rPr>
      </w:pPr>
    </w:p>
    <w:p w14:paraId="64DFF5A5" w14:textId="77777777" w:rsidR="00615328" w:rsidRDefault="00615328" w:rsidP="00615328">
      <w:pPr>
        <w:spacing w:after="0"/>
        <w:jc w:val="both"/>
        <w:rPr>
          <w:rFonts w:cs="Times New Roman"/>
          <w:bCs/>
          <w:iCs/>
          <w:szCs w:val="24"/>
        </w:rPr>
      </w:pPr>
    </w:p>
    <w:p w14:paraId="7EDF9501" w14:textId="77777777" w:rsidR="00615328" w:rsidRPr="00F45CC7" w:rsidRDefault="00615328" w:rsidP="00F45CC7">
      <w:pPr>
        <w:spacing w:after="0"/>
        <w:jc w:val="center"/>
        <w:rPr>
          <w:rFonts w:cs="Times New Roman"/>
          <w:b/>
          <w:bCs/>
          <w:i/>
          <w:iCs/>
          <w:szCs w:val="24"/>
        </w:rPr>
      </w:pPr>
      <w:r w:rsidRPr="00F45CC7">
        <w:rPr>
          <w:rFonts w:cs="Times New Roman"/>
          <w:b/>
          <w:bCs/>
          <w:i/>
          <w:iCs/>
          <w:szCs w:val="24"/>
        </w:rPr>
        <w:t>[EXHIBIT FORM]</w:t>
      </w:r>
    </w:p>
    <w:p w14:paraId="626444F1" w14:textId="77777777" w:rsidR="00615328" w:rsidRDefault="00615328" w:rsidP="00F45CC7">
      <w:pPr>
        <w:spacing w:after="0"/>
        <w:jc w:val="center"/>
        <w:rPr>
          <w:rFonts w:cs="Times New Roman"/>
          <w:bCs/>
          <w:iCs/>
          <w:szCs w:val="24"/>
        </w:rPr>
      </w:pPr>
    </w:p>
    <w:p w14:paraId="3BB5BBE0" w14:textId="77777777" w:rsidR="00615328" w:rsidRDefault="00615328" w:rsidP="00F45CC7">
      <w:pPr>
        <w:spacing w:after="0"/>
        <w:jc w:val="center"/>
        <w:rPr>
          <w:rFonts w:cs="Times New Roman"/>
          <w:bCs/>
          <w:iCs/>
          <w:szCs w:val="24"/>
        </w:rPr>
      </w:pPr>
      <w:r>
        <w:rPr>
          <w:rFonts w:cs="Times New Roman"/>
          <w:bCs/>
          <w:iCs/>
          <w:szCs w:val="24"/>
        </w:rPr>
        <w:t>(CAPTION)</w:t>
      </w:r>
    </w:p>
    <w:p w14:paraId="45F5508C" w14:textId="77777777" w:rsidR="00615328" w:rsidRDefault="00615328" w:rsidP="00615328">
      <w:pPr>
        <w:spacing w:after="0"/>
        <w:jc w:val="both"/>
        <w:rPr>
          <w:rFonts w:cs="Times New Roman"/>
          <w:bCs/>
          <w:iCs/>
          <w:szCs w:val="24"/>
        </w:rPr>
      </w:pPr>
    </w:p>
    <w:p w14:paraId="6F1FF255" w14:textId="77777777" w:rsidR="00615328" w:rsidRDefault="00615328" w:rsidP="00615328">
      <w:pPr>
        <w:spacing w:after="0"/>
        <w:jc w:val="both"/>
        <w:rPr>
          <w:rFonts w:cs="Times New Roman"/>
          <w:bCs/>
          <w:iCs/>
          <w:szCs w:val="24"/>
        </w:rPr>
      </w:pPr>
    </w:p>
    <w:p w14:paraId="37A0A12A" w14:textId="77777777" w:rsidR="00615328" w:rsidRDefault="00615328" w:rsidP="00615328">
      <w:pPr>
        <w:spacing w:after="0"/>
        <w:jc w:val="both"/>
        <w:rPr>
          <w:rFonts w:cs="Times New Roman"/>
          <w:bCs/>
          <w:iCs/>
          <w:szCs w:val="24"/>
        </w:rPr>
      </w:pPr>
    </w:p>
    <w:p w14:paraId="28538C85" w14:textId="77777777" w:rsidR="00615328" w:rsidRDefault="00615328" w:rsidP="00615328">
      <w:pPr>
        <w:spacing w:after="0"/>
        <w:jc w:val="both"/>
        <w:rPr>
          <w:rFonts w:cs="Times New Roman"/>
          <w:bCs/>
          <w:iCs/>
          <w:szCs w:val="24"/>
        </w:rPr>
      </w:pPr>
      <w:r w:rsidRPr="00F45CC7">
        <w:rPr>
          <w:rFonts w:cs="Times New Roman"/>
          <w:b/>
          <w:bCs/>
          <w:iCs/>
          <w:szCs w:val="24"/>
        </w:rPr>
        <w:t>EXHIBITS FILED ON BEHALF OF:</w:t>
      </w:r>
      <w:r>
        <w:rPr>
          <w:rFonts w:cs="Times New Roman"/>
          <w:bCs/>
          <w:iCs/>
          <w:szCs w:val="24"/>
        </w:rPr>
        <w:t xml:space="preserve"> _______________________________</w:t>
      </w:r>
    </w:p>
    <w:p w14:paraId="28429000" w14:textId="77777777" w:rsidR="00615328" w:rsidRDefault="00615328" w:rsidP="00615328">
      <w:pPr>
        <w:spacing w:after="0"/>
        <w:jc w:val="both"/>
        <w:rPr>
          <w:rFonts w:cs="Times New Roman"/>
          <w:bCs/>
          <w:iCs/>
          <w:szCs w:val="24"/>
        </w:rPr>
      </w:pPr>
    </w:p>
    <w:p w14:paraId="1C9B26FF" w14:textId="77777777" w:rsidR="00615328" w:rsidRDefault="00615328" w:rsidP="00615328">
      <w:pPr>
        <w:spacing w:after="0"/>
        <w:jc w:val="both"/>
        <w:rPr>
          <w:rFonts w:cs="Times New Roman"/>
          <w:bCs/>
          <w:iCs/>
          <w:szCs w:val="24"/>
        </w:rPr>
      </w:pPr>
    </w:p>
    <w:p w14:paraId="0733B3B2" w14:textId="77777777" w:rsidR="00FE5309" w:rsidRDefault="00FE5309" w:rsidP="00FE5309">
      <w:pPr>
        <w:spacing w:after="0"/>
        <w:jc w:val="center"/>
        <w:rPr>
          <w:rFonts w:cs="Times New Roman"/>
          <w:bCs/>
          <w:iCs/>
          <w:szCs w:val="24"/>
        </w:rPr>
      </w:pPr>
      <w:r>
        <w:rPr>
          <w:rFonts w:cs="Times New Roman"/>
          <w:bCs/>
          <w:iCs/>
          <w:szCs w:val="24"/>
        </w:rPr>
        <w:t>Identification</w:t>
      </w:r>
    </w:p>
    <w:tbl>
      <w:tblPr>
        <w:tblStyle w:val="TableGrid"/>
        <w:tblW w:w="9378" w:type="dxa"/>
        <w:tblBorders>
          <w:top w:val="double" w:sz="4" w:space="0" w:color="auto"/>
          <w:left w:val="double" w:sz="4" w:space="0" w:color="auto"/>
          <w:bottom w:val="none" w:sz="0" w:space="0" w:color="auto"/>
          <w:right w:val="double" w:sz="4" w:space="0" w:color="auto"/>
        </w:tblBorders>
        <w:tblLook w:val="04A0" w:firstRow="1" w:lastRow="0" w:firstColumn="1" w:lastColumn="0" w:noHBand="0" w:noVBand="1"/>
      </w:tblPr>
      <w:tblGrid>
        <w:gridCol w:w="1098"/>
        <w:gridCol w:w="810"/>
        <w:gridCol w:w="2160"/>
        <w:gridCol w:w="2430"/>
        <w:gridCol w:w="1596"/>
        <w:gridCol w:w="1284"/>
      </w:tblGrid>
      <w:tr w:rsidR="00FE5309" w:rsidRPr="00F45CC7" w14:paraId="180752CA" w14:textId="77777777" w:rsidTr="00815093">
        <w:trPr>
          <w:trHeight w:val="809"/>
        </w:trPr>
        <w:tc>
          <w:tcPr>
            <w:tcW w:w="1098" w:type="dxa"/>
            <w:tcBorders>
              <w:top w:val="double" w:sz="4" w:space="0" w:color="auto"/>
              <w:bottom w:val="single" w:sz="4" w:space="0" w:color="auto"/>
            </w:tcBorders>
            <w:vAlign w:val="center"/>
          </w:tcPr>
          <w:p w14:paraId="658169D6" w14:textId="77777777" w:rsidR="00FE5309" w:rsidRPr="00F45CC7" w:rsidRDefault="00FE5309" w:rsidP="000B436B">
            <w:pPr>
              <w:jc w:val="center"/>
              <w:rPr>
                <w:rFonts w:cs="Times New Roman"/>
                <w:b/>
                <w:bCs/>
                <w:iCs/>
                <w:sz w:val="16"/>
                <w:szCs w:val="16"/>
              </w:rPr>
            </w:pPr>
            <w:r w:rsidRPr="00F45CC7">
              <w:rPr>
                <w:rFonts w:cs="Times New Roman"/>
                <w:b/>
                <w:bCs/>
                <w:iCs/>
                <w:sz w:val="16"/>
                <w:szCs w:val="16"/>
              </w:rPr>
              <w:t>Exhibit</w:t>
            </w:r>
          </w:p>
          <w:p w14:paraId="30C61D18" w14:textId="77777777" w:rsidR="00FE5309" w:rsidRPr="00F45CC7" w:rsidRDefault="00FE5309" w:rsidP="000B436B">
            <w:pPr>
              <w:jc w:val="center"/>
              <w:rPr>
                <w:rFonts w:cs="Times New Roman"/>
                <w:b/>
                <w:bCs/>
                <w:iCs/>
                <w:sz w:val="16"/>
                <w:szCs w:val="16"/>
              </w:rPr>
            </w:pPr>
            <w:r w:rsidRPr="00F45CC7">
              <w:rPr>
                <w:rFonts w:cs="Times New Roman"/>
                <w:b/>
                <w:bCs/>
                <w:iCs/>
                <w:sz w:val="16"/>
                <w:szCs w:val="16"/>
              </w:rPr>
              <w:t>Number</w:t>
            </w:r>
          </w:p>
        </w:tc>
        <w:tc>
          <w:tcPr>
            <w:tcW w:w="810" w:type="dxa"/>
            <w:tcBorders>
              <w:top w:val="double" w:sz="4" w:space="0" w:color="auto"/>
              <w:bottom w:val="single" w:sz="4" w:space="0" w:color="auto"/>
            </w:tcBorders>
            <w:vAlign w:val="center"/>
          </w:tcPr>
          <w:p w14:paraId="3B570034" w14:textId="77777777" w:rsidR="00FE5309" w:rsidRPr="00F45CC7" w:rsidRDefault="00FE5309" w:rsidP="000B436B">
            <w:pPr>
              <w:jc w:val="center"/>
              <w:rPr>
                <w:rFonts w:cs="Times New Roman"/>
                <w:b/>
                <w:bCs/>
                <w:iCs/>
                <w:sz w:val="16"/>
                <w:szCs w:val="16"/>
              </w:rPr>
            </w:pPr>
            <w:r w:rsidRPr="00F45CC7">
              <w:rPr>
                <w:rFonts w:cs="Times New Roman"/>
                <w:b/>
                <w:bCs/>
                <w:iCs/>
                <w:sz w:val="16"/>
                <w:szCs w:val="16"/>
              </w:rPr>
              <w:t>Date of</w:t>
            </w:r>
          </w:p>
          <w:p w14:paraId="13AFA69B" w14:textId="77777777" w:rsidR="00FE5309" w:rsidRPr="00F45CC7" w:rsidRDefault="00FE5309" w:rsidP="000B436B">
            <w:pPr>
              <w:jc w:val="center"/>
              <w:rPr>
                <w:rFonts w:cs="Times New Roman"/>
                <w:b/>
                <w:bCs/>
                <w:iCs/>
                <w:sz w:val="16"/>
                <w:szCs w:val="16"/>
              </w:rPr>
            </w:pPr>
            <w:r w:rsidRPr="00F45CC7">
              <w:rPr>
                <w:rFonts w:cs="Times New Roman"/>
                <w:b/>
                <w:bCs/>
                <w:iCs/>
                <w:sz w:val="16"/>
                <w:szCs w:val="16"/>
              </w:rPr>
              <w:t>Exhibit</w:t>
            </w:r>
          </w:p>
        </w:tc>
        <w:tc>
          <w:tcPr>
            <w:tcW w:w="2160" w:type="dxa"/>
            <w:tcBorders>
              <w:top w:val="double" w:sz="4" w:space="0" w:color="auto"/>
              <w:bottom w:val="single" w:sz="4" w:space="0" w:color="auto"/>
            </w:tcBorders>
            <w:vAlign w:val="center"/>
          </w:tcPr>
          <w:p w14:paraId="5497485F" w14:textId="77777777" w:rsidR="00FE5309" w:rsidRPr="00F45CC7" w:rsidRDefault="00FE5309" w:rsidP="000B436B">
            <w:pPr>
              <w:jc w:val="center"/>
              <w:rPr>
                <w:rFonts w:cs="Times New Roman"/>
                <w:b/>
                <w:bCs/>
                <w:iCs/>
                <w:sz w:val="16"/>
                <w:szCs w:val="16"/>
              </w:rPr>
            </w:pPr>
            <w:r w:rsidRPr="00F45CC7">
              <w:rPr>
                <w:rFonts w:cs="Times New Roman"/>
                <w:b/>
                <w:bCs/>
                <w:iCs/>
                <w:sz w:val="16"/>
                <w:szCs w:val="16"/>
              </w:rPr>
              <w:t>Witness</w:t>
            </w:r>
          </w:p>
        </w:tc>
        <w:tc>
          <w:tcPr>
            <w:tcW w:w="2430" w:type="dxa"/>
            <w:tcBorders>
              <w:top w:val="double" w:sz="4" w:space="0" w:color="auto"/>
              <w:bottom w:val="single" w:sz="4" w:space="0" w:color="auto"/>
            </w:tcBorders>
            <w:vAlign w:val="center"/>
          </w:tcPr>
          <w:p w14:paraId="4AC049F7" w14:textId="77777777" w:rsidR="00FE5309" w:rsidRPr="00F45CC7" w:rsidRDefault="00FE5309" w:rsidP="000B436B">
            <w:pPr>
              <w:jc w:val="center"/>
              <w:rPr>
                <w:rFonts w:cs="Times New Roman"/>
                <w:b/>
                <w:bCs/>
                <w:iCs/>
                <w:sz w:val="16"/>
                <w:szCs w:val="16"/>
              </w:rPr>
            </w:pPr>
            <w:r w:rsidRPr="00F45CC7">
              <w:rPr>
                <w:rFonts w:cs="Times New Roman"/>
                <w:b/>
                <w:bCs/>
                <w:iCs/>
                <w:sz w:val="16"/>
                <w:szCs w:val="16"/>
              </w:rPr>
              <w:t>Description</w:t>
            </w:r>
          </w:p>
        </w:tc>
        <w:tc>
          <w:tcPr>
            <w:tcW w:w="1596" w:type="dxa"/>
            <w:tcBorders>
              <w:top w:val="double" w:sz="4" w:space="0" w:color="auto"/>
              <w:bottom w:val="single" w:sz="4" w:space="0" w:color="auto"/>
            </w:tcBorders>
            <w:vAlign w:val="center"/>
          </w:tcPr>
          <w:p w14:paraId="4DE26052" w14:textId="77777777" w:rsidR="00FE5309" w:rsidRPr="00F45CC7" w:rsidRDefault="00FE5309" w:rsidP="000B436B">
            <w:pPr>
              <w:jc w:val="center"/>
              <w:rPr>
                <w:rFonts w:cs="Times New Roman"/>
                <w:b/>
                <w:bCs/>
                <w:iCs/>
                <w:sz w:val="16"/>
                <w:szCs w:val="16"/>
              </w:rPr>
            </w:pPr>
            <w:r w:rsidRPr="00F45CC7">
              <w:rPr>
                <w:rFonts w:cs="Times New Roman"/>
                <w:b/>
                <w:bCs/>
                <w:iCs/>
                <w:sz w:val="16"/>
                <w:szCs w:val="16"/>
              </w:rPr>
              <w:t>Objections</w:t>
            </w:r>
          </w:p>
        </w:tc>
        <w:tc>
          <w:tcPr>
            <w:tcW w:w="1284" w:type="dxa"/>
            <w:tcBorders>
              <w:top w:val="double" w:sz="4" w:space="0" w:color="auto"/>
              <w:bottom w:val="single" w:sz="4" w:space="0" w:color="auto"/>
            </w:tcBorders>
            <w:vAlign w:val="center"/>
          </w:tcPr>
          <w:p w14:paraId="00961098" w14:textId="77777777" w:rsidR="00FE5309" w:rsidRPr="00F45CC7" w:rsidRDefault="00FE5309" w:rsidP="000B436B">
            <w:pPr>
              <w:jc w:val="center"/>
              <w:rPr>
                <w:rFonts w:cs="Times New Roman"/>
                <w:b/>
                <w:bCs/>
                <w:iCs/>
                <w:sz w:val="16"/>
                <w:szCs w:val="16"/>
              </w:rPr>
            </w:pPr>
            <w:r w:rsidRPr="00F45CC7">
              <w:rPr>
                <w:rFonts w:cs="Times New Roman"/>
                <w:b/>
                <w:bCs/>
                <w:iCs/>
                <w:sz w:val="16"/>
                <w:szCs w:val="16"/>
              </w:rPr>
              <w:t>Court Rulings</w:t>
            </w:r>
          </w:p>
        </w:tc>
      </w:tr>
      <w:tr w:rsidR="00FE5309" w14:paraId="0B7870C5" w14:textId="77777777" w:rsidTr="00815093">
        <w:tc>
          <w:tcPr>
            <w:tcW w:w="1098" w:type="dxa"/>
            <w:tcBorders>
              <w:top w:val="single" w:sz="4" w:space="0" w:color="auto"/>
              <w:bottom w:val="single" w:sz="4" w:space="0" w:color="auto"/>
            </w:tcBorders>
          </w:tcPr>
          <w:p w14:paraId="6BFFD25E" w14:textId="77777777" w:rsidR="00FE5309" w:rsidRDefault="00FE5309" w:rsidP="000B436B">
            <w:pPr>
              <w:jc w:val="both"/>
              <w:rPr>
                <w:rFonts w:cs="Times New Roman"/>
                <w:bCs/>
                <w:iCs/>
                <w:szCs w:val="24"/>
              </w:rPr>
            </w:pPr>
          </w:p>
        </w:tc>
        <w:tc>
          <w:tcPr>
            <w:tcW w:w="810" w:type="dxa"/>
            <w:tcBorders>
              <w:top w:val="single" w:sz="4" w:space="0" w:color="auto"/>
              <w:bottom w:val="single" w:sz="4" w:space="0" w:color="auto"/>
            </w:tcBorders>
          </w:tcPr>
          <w:p w14:paraId="50365453" w14:textId="77777777" w:rsidR="00FE5309" w:rsidRDefault="00FE5309" w:rsidP="000B436B">
            <w:pPr>
              <w:jc w:val="both"/>
              <w:rPr>
                <w:rFonts w:cs="Times New Roman"/>
                <w:bCs/>
                <w:iCs/>
                <w:szCs w:val="24"/>
              </w:rPr>
            </w:pPr>
          </w:p>
        </w:tc>
        <w:tc>
          <w:tcPr>
            <w:tcW w:w="2160" w:type="dxa"/>
            <w:tcBorders>
              <w:top w:val="single" w:sz="4" w:space="0" w:color="auto"/>
              <w:bottom w:val="single" w:sz="4" w:space="0" w:color="auto"/>
            </w:tcBorders>
          </w:tcPr>
          <w:p w14:paraId="4F4DD33C" w14:textId="77777777" w:rsidR="00FE5309" w:rsidRDefault="00FE5309" w:rsidP="000B436B">
            <w:pPr>
              <w:jc w:val="both"/>
              <w:rPr>
                <w:rFonts w:cs="Times New Roman"/>
                <w:bCs/>
                <w:iCs/>
                <w:szCs w:val="24"/>
              </w:rPr>
            </w:pPr>
          </w:p>
        </w:tc>
        <w:tc>
          <w:tcPr>
            <w:tcW w:w="2430" w:type="dxa"/>
            <w:tcBorders>
              <w:top w:val="single" w:sz="4" w:space="0" w:color="auto"/>
              <w:bottom w:val="single" w:sz="4" w:space="0" w:color="auto"/>
            </w:tcBorders>
          </w:tcPr>
          <w:p w14:paraId="77AD91E4" w14:textId="77777777" w:rsidR="00FE5309" w:rsidRDefault="00FE5309" w:rsidP="000B436B">
            <w:pPr>
              <w:jc w:val="both"/>
              <w:rPr>
                <w:rFonts w:cs="Times New Roman"/>
                <w:bCs/>
                <w:iCs/>
                <w:szCs w:val="24"/>
              </w:rPr>
            </w:pPr>
          </w:p>
        </w:tc>
        <w:tc>
          <w:tcPr>
            <w:tcW w:w="1596" w:type="dxa"/>
            <w:tcBorders>
              <w:top w:val="single" w:sz="4" w:space="0" w:color="auto"/>
              <w:bottom w:val="single" w:sz="4" w:space="0" w:color="auto"/>
            </w:tcBorders>
          </w:tcPr>
          <w:p w14:paraId="58C2C3A6" w14:textId="77777777" w:rsidR="00FE5309" w:rsidRDefault="00FE5309" w:rsidP="000B436B">
            <w:pPr>
              <w:jc w:val="both"/>
              <w:rPr>
                <w:rFonts w:cs="Times New Roman"/>
                <w:bCs/>
                <w:iCs/>
                <w:szCs w:val="24"/>
              </w:rPr>
            </w:pPr>
          </w:p>
        </w:tc>
        <w:tc>
          <w:tcPr>
            <w:tcW w:w="1284" w:type="dxa"/>
            <w:tcBorders>
              <w:top w:val="single" w:sz="4" w:space="0" w:color="auto"/>
              <w:bottom w:val="single" w:sz="4" w:space="0" w:color="auto"/>
            </w:tcBorders>
          </w:tcPr>
          <w:p w14:paraId="42D89FD4" w14:textId="77777777" w:rsidR="00FE5309" w:rsidRDefault="00FE5309" w:rsidP="000B436B">
            <w:pPr>
              <w:jc w:val="both"/>
              <w:rPr>
                <w:rFonts w:cs="Times New Roman"/>
                <w:bCs/>
                <w:iCs/>
                <w:szCs w:val="24"/>
              </w:rPr>
            </w:pPr>
          </w:p>
        </w:tc>
      </w:tr>
      <w:tr w:rsidR="00FE5309" w14:paraId="4AB23511" w14:textId="77777777" w:rsidTr="00815093">
        <w:tc>
          <w:tcPr>
            <w:tcW w:w="1098" w:type="dxa"/>
            <w:tcBorders>
              <w:top w:val="single" w:sz="4" w:space="0" w:color="auto"/>
              <w:bottom w:val="single" w:sz="4" w:space="0" w:color="auto"/>
            </w:tcBorders>
          </w:tcPr>
          <w:p w14:paraId="268AE67F" w14:textId="77777777" w:rsidR="00FE5309" w:rsidRDefault="00FE5309" w:rsidP="000B436B">
            <w:pPr>
              <w:jc w:val="both"/>
              <w:rPr>
                <w:rFonts w:cs="Times New Roman"/>
                <w:bCs/>
                <w:iCs/>
                <w:szCs w:val="24"/>
              </w:rPr>
            </w:pPr>
          </w:p>
        </w:tc>
        <w:tc>
          <w:tcPr>
            <w:tcW w:w="810" w:type="dxa"/>
            <w:tcBorders>
              <w:top w:val="single" w:sz="4" w:space="0" w:color="auto"/>
              <w:bottom w:val="single" w:sz="4" w:space="0" w:color="auto"/>
            </w:tcBorders>
          </w:tcPr>
          <w:p w14:paraId="39B96111" w14:textId="77777777" w:rsidR="00FE5309" w:rsidRDefault="00FE5309" w:rsidP="000B436B">
            <w:pPr>
              <w:jc w:val="both"/>
              <w:rPr>
                <w:rFonts w:cs="Times New Roman"/>
                <w:bCs/>
                <w:iCs/>
                <w:szCs w:val="24"/>
              </w:rPr>
            </w:pPr>
          </w:p>
        </w:tc>
        <w:tc>
          <w:tcPr>
            <w:tcW w:w="2160" w:type="dxa"/>
            <w:tcBorders>
              <w:top w:val="single" w:sz="4" w:space="0" w:color="auto"/>
              <w:bottom w:val="single" w:sz="4" w:space="0" w:color="auto"/>
            </w:tcBorders>
          </w:tcPr>
          <w:p w14:paraId="17CD953B" w14:textId="77777777" w:rsidR="00FE5309" w:rsidRDefault="00FE5309" w:rsidP="000B436B">
            <w:pPr>
              <w:jc w:val="both"/>
              <w:rPr>
                <w:rFonts w:cs="Times New Roman"/>
                <w:bCs/>
                <w:iCs/>
                <w:szCs w:val="24"/>
              </w:rPr>
            </w:pPr>
          </w:p>
        </w:tc>
        <w:tc>
          <w:tcPr>
            <w:tcW w:w="2430" w:type="dxa"/>
            <w:tcBorders>
              <w:top w:val="single" w:sz="4" w:space="0" w:color="auto"/>
              <w:bottom w:val="single" w:sz="4" w:space="0" w:color="auto"/>
            </w:tcBorders>
          </w:tcPr>
          <w:p w14:paraId="44E2B9EC" w14:textId="77777777" w:rsidR="00FE5309" w:rsidRDefault="00FE5309" w:rsidP="000B436B">
            <w:pPr>
              <w:jc w:val="both"/>
              <w:rPr>
                <w:rFonts w:cs="Times New Roman"/>
                <w:bCs/>
                <w:iCs/>
                <w:szCs w:val="24"/>
              </w:rPr>
            </w:pPr>
          </w:p>
        </w:tc>
        <w:tc>
          <w:tcPr>
            <w:tcW w:w="1596" w:type="dxa"/>
            <w:tcBorders>
              <w:top w:val="single" w:sz="4" w:space="0" w:color="auto"/>
              <w:bottom w:val="single" w:sz="4" w:space="0" w:color="auto"/>
            </w:tcBorders>
          </w:tcPr>
          <w:p w14:paraId="49036322" w14:textId="77777777" w:rsidR="00FE5309" w:rsidRDefault="00FE5309" w:rsidP="000B436B">
            <w:pPr>
              <w:jc w:val="both"/>
              <w:rPr>
                <w:rFonts w:cs="Times New Roman"/>
                <w:bCs/>
                <w:iCs/>
                <w:szCs w:val="24"/>
              </w:rPr>
            </w:pPr>
          </w:p>
        </w:tc>
        <w:tc>
          <w:tcPr>
            <w:tcW w:w="1284" w:type="dxa"/>
            <w:tcBorders>
              <w:top w:val="single" w:sz="4" w:space="0" w:color="auto"/>
              <w:bottom w:val="single" w:sz="4" w:space="0" w:color="auto"/>
            </w:tcBorders>
          </w:tcPr>
          <w:p w14:paraId="21FEE55F" w14:textId="77777777" w:rsidR="00FE5309" w:rsidRDefault="00FE5309" w:rsidP="000B436B">
            <w:pPr>
              <w:jc w:val="both"/>
              <w:rPr>
                <w:rFonts w:cs="Times New Roman"/>
                <w:bCs/>
                <w:iCs/>
                <w:szCs w:val="24"/>
              </w:rPr>
            </w:pPr>
          </w:p>
        </w:tc>
      </w:tr>
      <w:tr w:rsidR="00FE5309" w14:paraId="78EA6670" w14:textId="77777777" w:rsidTr="00815093">
        <w:tc>
          <w:tcPr>
            <w:tcW w:w="1098" w:type="dxa"/>
            <w:tcBorders>
              <w:top w:val="single" w:sz="4" w:space="0" w:color="auto"/>
              <w:bottom w:val="single" w:sz="4" w:space="0" w:color="auto"/>
            </w:tcBorders>
          </w:tcPr>
          <w:p w14:paraId="31AAB8ED" w14:textId="77777777" w:rsidR="00FE5309" w:rsidRDefault="00FE5309" w:rsidP="000B436B">
            <w:pPr>
              <w:jc w:val="both"/>
              <w:rPr>
                <w:rFonts w:cs="Times New Roman"/>
                <w:bCs/>
                <w:iCs/>
                <w:szCs w:val="24"/>
              </w:rPr>
            </w:pPr>
          </w:p>
        </w:tc>
        <w:tc>
          <w:tcPr>
            <w:tcW w:w="810" w:type="dxa"/>
            <w:tcBorders>
              <w:top w:val="single" w:sz="4" w:space="0" w:color="auto"/>
              <w:bottom w:val="single" w:sz="4" w:space="0" w:color="auto"/>
            </w:tcBorders>
          </w:tcPr>
          <w:p w14:paraId="7D851736" w14:textId="77777777" w:rsidR="00FE5309" w:rsidRDefault="00FE5309" w:rsidP="000B436B">
            <w:pPr>
              <w:jc w:val="both"/>
              <w:rPr>
                <w:rFonts w:cs="Times New Roman"/>
                <w:bCs/>
                <w:iCs/>
                <w:szCs w:val="24"/>
              </w:rPr>
            </w:pPr>
          </w:p>
        </w:tc>
        <w:tc>
          <w:tcPr>
            <w:tcW w:w="2160" w:type="dxa"/>
            <w:tcBorders>
              <w:top w:val="single" w:sz="4" w:space="0" w:color="auto"/>
              <w:bottom w:val="single" w:sz="4" w:space="0" w:color="auto"/>
            </w:tcBorders>
          </w:tcPr>
          <w:p w14:paraId="75D87EE1" w14:textId="77777777" w:rsidR="00FE5309" w:rsidRDefault="00FE5309" w:rsidP="000B436B">
            <w:pPr>
              <w:jc w:val="both"/>
              <w:rPr>
                <w:rFonts w:cs="Times New Roman"/>
                <w:bCs/>
                <w:iCs/>
                <w:szCs w:val="24"/>
              </w:rPr>
            </w:pPr>
          </w:p>
        </w:tc>
        <w:tc>
          <w:tcPr>
            <w:tcW w:w="2430" w:type="dxa"/>
            <w:tcBorders>
              <w:top w:val="single" w:sz="4" w:space="0" w:color="auto"/>
              <w:bottom w:val="single" w:sz="4" w:space="0" w:color="auto"/>
            </w:tcBorders>
          </w:tcPr>
          <w:p w14:paraId="0D887F25" w14:textId="77777777" w:rsidR="00FE5309" w:rsidRDefault="00FE5309" w:rsidP="000B436B">
            <w:pPr>
              <w:jc w:val="both"/>
              <w:rPr>
                <w:rFonts w:cs="Times New Roman"/>
                <w:bCs/>
                <w:iCs/>
                <w:szCs w:val="24"/>
              </w:rPr>
            </w:pPr>
          </w:p>
        </w:tc>
        <w:tc>
          <w:tcPr>
            <w:tcW w:w="1596" w:type="dxa"/>
            <w:tcBorders>
              <w:top w:val="single" w:sz="4" w:space="0" w:color="auto"/>
              <w:bottom w:val="single" w:sz="4" w:space="0" w:color="auto"/>
            </w:tcBorders>
          </w:tcPr>
          <w:p w14:paraId="4882563A" w14:textId="77777777" w:rsidR="00FE5309" w:rsidRDefault="00FE5309" w:rsidP="000B436B">
            <w:pPr>
              <w:jc w:val="both"/>
              <w:rPr>
                <w:rFonts w:cs="Times New Roman"/>
                <w:bCs/>
                <w:iCs/>
                <w:szCs w:val="24"/>
              </w:rPr>
            </w:pPr>
          </w:p>
        </w:tc>
        <w:tc>
          <w:tcPr>
            <w:tcW w:w="1284" w:type="dxa"/>
            <w:tcBorders>
              <w:top w:val="single" w:sz="4" w:space="0" w:color="auto"/>
              <w:bottom w:val="single" w:sz="4" w:space="0" w:color="auto"/>
            </w:tcBorders>
          </w:tcPr>
          <w:p w14:paraId="4B32DA38" w14:textId="77777777" w:rsidR="00FE5309" w:rsidRDefault="00FE5309" w:rsidP="000B436B">
            <w:pPr>
              <w:jc w:val="both"/>
              <w:rPr>
                <w:rFonts w:cs="Times New Roman"/>
                <w:bCs/>
                <w:iCs/>
                <w:szCs w:val="24"/>
              </w:rPr>
            </w:pPr>
          </w:p>
        </w:tc>
      </w:tr>
      <w:tr w:rsidR="00FE5309" w14:paraId="24ECB2AA" w14:textId="77777777" w:rsidTr="00815093">
        <w:tc>
          <w:tcPr>
            <w:tcW w:w="1098" w:type="dxa"/>
            <w:tcBorders>
              <w:top w:val="single" w:sz="4" w:space="0" w:color="auto"/>
              <w:bottom w:val="single" w:sz="4" w:space="0" w:color="auto"/>
            </w:tcBorders>
          </w:tcPr>
          <w:p w14:paraId="5368DD8F" w14:textId="77777777" w:rsidR="00FE5309" w:rsidRDefault="00FE5309" w:rsidP="000B436B">
            <w:pPr>
              <w:jc w:val="both"/>
              <w:rPr>
                <w:rFonts w:cs="Times New Roman"/>
                <w:bCs/>
                <w:iCs/>
                <w:szCs w:val="24"/>
              </w:rPr>
            </w:pPr>
          </w:p>
        </w:tc>
        <w:tc>
          <w:tcPr>
            <w:tcW w:w="810" w:type="dxa"/>
            <w:tcBorders>
              <w:top w:val="single" w:sz="4" w:space="0" w:color="auto"/>
              <w:bottom w:val="single" w:sz="4" w:space="0" w:color="auto"/>
            </w:tcBorders>
          </w:tcPr>
          <w:p w14:paraId="79088EFD" w14:textId="77777777" w:rsidR="00FE5309" w:rsidRDefault="00FE5309" w:rsidP="000B436B">
            <w:pPr>
              <w:jc w:val="both"/>
              <w:rPr>
                <w:rFonts w:cs="Times New Roman"/>
                <w:bCs/>
                <w:iCs/>
                <w:szCs w:val="24"/>
              </w:rPr>
            </w:pPr>
          </w:p>
        </w:tc>
        <w:tc>
          <w:tcPr>
            <w:tcW w:w="2160" w:type="dxa"/>
            <w:tcBorders>
              <w:top w:val="single" w:sz="4" w:space="0" w:color="auto"/>
              <w:bottom w:val="single" w:sz="4" w:space="0" w:color="auto"/>
            </w:tcBorders>
          </w:tcPr>
          <w:p w14:paraId="58626A28" w14:textId="77777777" w:rsidR="00FE5309" w:rsidRDefault="00FE5309" w:rsidP="000B436B">
            <w:pPr>
              <w:jc w:val="both"/>
              <w:rPr>
                <w:rFonts w:cs="Times New Roman"/>
                <w:bCs/>
                <w:iCs/>
                <w:szCs w:val="24"/>
              </w:rPr>
            </w:pPr>
          </w:p>
        </w:tc>
        <w:tc>
          <w:tcPr>
            <w:tcW w:w="2430" w:type="dxa"/>
            <w:tcBorders>
              <w:top w:val="single" w:sz="4" w:space="0" w:color="auto"/>
              <w:bottom w:val="single" w:sz="4" w:space="0" w:color="auto"/>
            </w:tcBorders>
          </w:tcPr>
          <w:p w14:paraId="528F7040" w14:textId="77777777" w:rsidR="00FE5309" w:rsidRDefault="00FE5309" w:rsidP="000B436B">
            <w:pPr>
              <w:jc w:val="both"/>
              <w:rPr>
                <w:rFonts w:cs="Times New Roman"/>
                <w:bCs/>
                <w:iCs/>
                <w:szCs w:val="24"/>
              </w:rPr>
            </w:pPr>
          </w:p>
        </w:tc>
        <w:tc>
          <w:tcPr>
            <w:tcW w:w="1596" w:type="dxa"/>
            <w:tcBorders>
              <w:top w:val="single" w:sz="4" w:space="0" w:color="auto"/>
              <w:bottom w:val="single" w:sz="4" w:space="0" w:color="auto"/>
            </w:tcBorders>
          </w:tcPr>
          <w:p w14:paraId="63D21A6B" w14:textId="77777777" w:rsidR="00FE5309" w:rsidRDefault="00FE5309" w:rsidP="000B436B">
            <w:pPr>
              <w:jc w:val="both"/>
              <w:rPr>
                <w:rFonts w:cs="Times New Roman"/>
                <w:bCs/>
                <w:iCs/>
                <w:szCs w:val="24"/>
              </w:rPr>
            </w:pPr>
          </w:p>
        </w:tc>
        <w:tc>
          <w:tcPr>
            <w:tcW w:w="1284" w:type="dxa"/>
            <w:tcBorders>
              <w:top w:val="single" w:sz="4" w:space="0" w:color="auto"/>
              <w:bottom w:val="single" w:sz="4" w:space="0" w:color="auto"/>
            </w:tcBorders>
          </w:tcPr>
          <w:p w14:paraId="0E4C6C8A" w14:textId="77777777" w:rsidR="00FE5309" w:rsidRDefault="00FE5309" w:rsidP="000B436B">
            <w:pPr>
              <w:jc w:val="both"/>
              <w:rPr>
                <w:rFonts w:cs="Times New Roman"/>
                <w:bCs/>
                <w:iCs/>
                <w:szCs w:val="24"/>
              </w:rPr>
            </w:pPr>
          </w:p>
        </w:tc>
      </w:tr>
      <w:tr w:rsidR="00FE5309" w14:paraId="14310E99" w14:textId="77777777" w:rsidTr="00815093">
        <w:tc>
          <w:tcPr>
            <w:tcW w:w="1098" w:type="dxa"/>
            <w:tcBorders>
              <w:top w:val="single" w:sz="4" w:space="0" w:color="auto"/>
              <w:left w:val="double" w:sz="4" w:space="0" w:color="auto"/>
              <w:bottom w:val="double" w:sz="4" w:space="0" w:color="auto"/>
            </w:tcBorders>
          </w:tcPr>
          <w:p w14:paraId="278EF701" w14:textId="77777777" w:rsidR="00FE5309" w:rsidRDefault="00FE5309" w:rsidP="000B436B">
            <w:pPr>
              <w:jc w:val="both"/>
              <w:rPr>
                <w:rFonts w:cs="Times New Roman"/>
                <w:bCs/>
                <w:iCs/>
                <w:szCs w:val="24"/>
              </w:rPr>
            </w:pPr>
          </w:p>
        </w:tc>
        <w:tc>
          <w:tcPr>
            <w:tcW w:w="810" w:type="dxa"/>
            <w:tcBorders>
              <w:top w:val="single" w:sz="4" w:space="0" w:color="auto"/>
              <w:bottom w:val="double" w:sz="4" w:space="0" w:color="auto"/>
            </w:tcBorders>
          </w:tcPr>
          <w:p w14:paraId="32A6B3A3" w14:textId="77777777" w:rsidR="00FE5309" w:rsidRDefault="00FE5309" w:rsidP="000B436B">
            <w:pPr>
              <w:jc w:val="both"/>
              <w:rPr>
                <w:rFonts w:cs="Times New Roman"/>
                <w:bCs/>
                <w:iCs/>
                <w:szCs w:val="24"/>
              </w:rPr>
            </w:pPr>
          </w:p>
        </w:tc>
        <w:tc>
          <w:tcPr>
            <w:tcW w:w="2160" w:type="dxa"/>
            <w:tcBorders>
              <w:top w:val="single" w:sz="4" w:space="0" w:color="auto"/>
              <w:bottom w:val="double" w:sz="4" w:space="0" w:color="auto"/>
            </w:tcBorders>
          </w:tcPr>
          <w:p w14:paraId="404638A0" w14:textId="77777777" w:rsidR="00FE5309" w:rsidRDefault="00FE5309" w:rsidP="000B436B">
            <w:pPr>
              <w:jc w:val="both"/>
              <w:rPr>
                <w:rFonts w:cs="Times New Roman"/>
                <w:bCs/>
                <w:iCs/>
                <w:szCs w:val="24"/>
              </w:rPr>
            </w:pPr>
          </w:p>
        </w:tc>
        <w:tc>
          <w:tcPr>
            <w:tcW w:w="2430" w:type="dxa"/>
            <w:tcBorders>
              <w:top w:val="single" w:sz="4" w:space="0" w:color="auto"/>
              <w:bottom w:val="double" w:sz="4" w:space="0" w:color="auto"/>
            </w:tcBorders>
          </w:tcPr>
          <w:p w14:paraId="60F725BE" w14:textId="77777777" w:rsidR="00FE5309" w:rsidRDefault="00FE5309" w:rsidP="000B436B">
            <w:pPr>
              <w:jc w:val="both"/>
              <w:rPr>
                <w:rFonts w:cs="Times New Roman"/>
                <w:bCs/>
                <w:iCs/>
                <w:szCs w:val="24"/>
              </w:rPr>
            </w:pPr>
          </w:p>
        </w:tc>
        <w:tc>
          <w:tcPr>
            <w:tcW w:w="1596" w:type="dxa"/>
            <w:tcBorders>
              <w:top w:val="single" w:sz="4" w:space="0" w:color="auto"/>
              <w:bottom w:val="double" w:sz="4" w:space="0" w:color="auto"/>
            </w:tcBorders>
          </w:tcPr>
          <w:p w14:paraId="046FDF24" w14:textId="77777777" w:rsidR="00FE5309" w:rsidRDefault="00FE5309" w:rsidP="000B436B">
            <w:pPr>
              <w:jc w:val="both"/>
              <w:rPr>
                <w:rFonts w:cs="Times New Roman"/>
                <w:bCs/>
                <w:iCs/>
                <w:szCs w:val="24"/>
              </w:rPr>
            </w:pPr>
          </w:p>
        </w:tc>
        <w:tc>
          <w:tcPr>
            <w:tcW w:w="1284" w:type="dxa"/>
            <w:tcBorders>
              <w:top w:val="single" w:sz="4" w:space="0" w:color="auto"/>
              <w:bottom w:val="double" w:sz="4" w:space="0" w:color="auto"/>
              <w:right w:val="double" w:sz="4" w:space="0" w:color="auto"/>
            </w:tcBorders>
          </w:tcPr>
          <w:p w14:paraId="52D017E2" w14:textId="77777777" w:rsidR="00FE5309" w:rsidRDefault="00FE5309" w:rsidP="000B436B">
            <w:pPr>
              <w:jc w:val="both"/>
              <w:rPr>
                <w:rFonts w:cs="Times New Roman"/>
                <w:bCs/>
                <w:iCs/>
                <w:szCs w:val="24"/>
              </w:rPr>
            </w:pPr>
          </w:p>
        </w:tc>
      </w:tr>
    </w:tbl>
    <w:p w14:paraId="3909C0B9" w14:textId="77777777" w:rsidR="00FE5309" w:rsidRPr="00615328" w:rsidRDefault="00FE5309" w:rsidP="00FE5309">
      <w:pPr>
        <w:spacing w:after="0"/>
        <w:jc w:val="both"/>
        <w:rPr>
          <w:rFonts w:cs="Times New Roman"/>
          <w:bCs/>
          <w:iCs/>
          <w:szCs w:val="24"/>
        </w:rPr>
      </w:pPr>
    </w:p>
    <w:p w14:paraId="46335B70" w14:textId="77777777" w:rsidR="00615328" w:rsidRPr="00615328" w:rsidRDefault="00615328" w:rsidP="00FE5309">
      <w:pPr>
        <w:spacing w:after="0"/>
        <w:jc w:val="center"/>
        <w:rPr>
          <w:rFonts w:cs="Times New Roman"/>
          <w:bCs/>
          <w:iCs/>
          <w:szCs w:val="24"/>
        </w:rPr>
      </w:pPr>
    </w:p>
    <w:sectPr w:rsidR="00615328" w:rsidRPr="00615328" w:rsidSect="00EF064D">
      <w:headerReference w:type="default" r:id="rId9"/>
      <w:pgSz w:w="12240" w:h="15840"/>
      <w:pgMar w:top="1440" w:right="1440" w:bottom="1440" w:left="1440" w:header="288"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1ECA3" w14:textId="77777777" w:rsidR="005E76B8" w:rsidRDefault="005E76B8" w:rsidP="00532BDA">
      <w:pPr>
        <w:spacing w:after="0"/>
      </w:pPr>
      <w:r>
        <w:separator/>
      </w:r>
    </w:p>
  </w:endnote>
  <w:endnote w:type="continuationSeparator" w:id="0">
    <w:p w14:paraId="3BA258C7" w14:textId="77777777" w:rsidR="005E76B8" w:rsidRDefault="005E76B8" w:rsidP="00532B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088600"/>
      <w:docPartObj>
        <w:docPartGallery w:val="Page Numbers (Bottom of Page)"/>
        <w:docPartUnique/>
      </w:docPartObj>
    </w:sdtPr>
    <w:sdtEndPr>
      <w:rPr>
        <w:noProof/>
      </w:rPr>
    </w:sdtEndPr>
    <w:sdtContent>
      <w:p w14:paraId="66268B9E" w14:textId="77777777" w:rsidR="005E76B8" w:rsidRDefault="005E76B8">
        <w:pPr>
          <w:pStyle w:val="Footer"/>
          <w:jc w:val="center"/>
        </w:pPr>
        <w:r>
          <w:fldChar w:fldCharType="begin"/>
        </w:r>
        <w:r>
          <w:instrText xml:space="preserve"> PAGE   \* MERGEFORMAT </w:instrText>
        </w:r>
        <w:r>
          <w:fldChar w:fldCharType="separate"/>
        </w:r>
        <w:r w:rsidR="00B74B8B">
          <w:rPr>
            <w:noProof/>
          </w:rPr>
          <w:t>5</w:t>
        </w:r>
        <w:r>
          <w:rPr>
            <w:noProof/>
          </w:rPr>
          <w:fldChar w:fldCharType="end"/>
        </w:r>
      </w:p>
    </w:sdtContent>
  </w:sdt>
  <w:p w14:paraId="6FC7191E" w14:textId="77777777" w:rsidR="005E76B8" w:rsidRDefault="005E7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7B68C" w14:textId="77777777" w:rsidR="005E76B8" w:rsidRDefault="005E76B8" w:rsidP="00532BDA">
      <w:pPr>
        <w:spacing w:after="0"/>
      </w:pPr>
      <w:r>
        <w:separator/>
      </w:r>
    </w:p>
  </w:footnote>
  <w:footnote w:type="continuationSeparator" w:id="0">
    <w:p w14:paraId="4256518B" w14:textId="77777777" w:rsidR="005E76B8" w:rsidRDefault="005E76B8" w:rsidP="00532B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76C8" w14:textId="77777777" w:rsidR="005E76B8" w:rsidRPr="00175873" w:rsidRDefault="005E76B8" w:rsidP="00175873">
    <w:pPr>
      <w:pStyle w:val="Header"/>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6B85D" w14:textId="77777777" w:rsidR="005E76B8" w:rsidRPr="00175873" w:rsidRDefault="005E76B8" w:rsidP="00175873">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02C01"/>
    <w:multiLevelType w:val="hybridMultilevel"/>
    <w:tmpl w:val="672C72D8"/>
    <w:lvl w:ilvl="0" w:tplc="EC7AA3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8483E"/>
    <w:multiLevelType w:val="hybridMultilevel"/>
    <w:tmpl w:val="8660956E"/>
    <w:lvl w:ilvl="0" w:tplc="063CA64E">
      <w:start w:val="1"/>
      <w:numFmt w:val="decimal"/>
      <w:pStyle w:val="TPAnumberlist"/>
      <w:lvlText w:val="(%1)"/>
      <w:lvlJc w:val="center"/>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AC3569"/>
    <w:multiLevelType w:val="hybridMultilevel"/>
    <w:tmpl w:val="67020F0E"/>
    <w:lvl w:ilvl="0" w:tplc="B0CAC7A6">
      <w:start w:val="1"/>
      <w:numFmt w:val="decimal"/>
      <w:lvlText w:val="(%1)"/>
      <w:lvlJc w:val="center"/>
      <w:pPr>
        <w:ind w:left="2520" w:hanging="360"/>
      </w:pPr>
      <w:rPr>
        <w:rFonts w:ascii="Times New Roman" w:hAnsi="Times New Roman" w:hint="default"/>
        <w:b w:val="0"/>
        <w:i w:val="0"/>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719B27EA"/>
    <w:multiLevelType w:val="hybridMultilevel"/>
    <w:tmpl w:val="D158AA86"/>
    <w:lvl w:ilvl="0" w:tplc="9F90F804">
      <w:start w:val="1"/>
      <w:numFmt w:val="upperLetter"/>
      <w:lvlText w:val="(%1)"/>
      <w:lvlJc w:val="left"/>
      <w:pPr>
        <w:ind w:left="1440" w:hanging="360"/>
      </w:pPr>
      <w:rPr>
        <w:rFonts w:hint="default"/>
        <w:b w:val="0"/>
        <w:i w:val="0"/>
      </w:rPr>
    </w:lvl>
    <w:lvl w:ilvl="1" w:tplc="C2249BE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939670">
    <w:abstractNumId w:val="1"/>
  </w:num>
  <w:num w:numId="2" w16cid:durableId="717507170">
    <w:abstractNumId w:val="2"/>
  </w:num>
  <w:num w:numId="3" w16cid:durableId="18357965">
    <w:abstractNumId w:val="0"/>
  </w:num>
  <w:num w:numId="4" w16cid:durableId="1009989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63B"/>
    <w:rsid w:val="0003212F"/>
    <w:rsid w:val="0007465F"/>
    <w:rsid w:val="000913D8"/>
    <w:rsid w:val="000B436B"/>
    <w:rsid w:val="000C07B0"/>
    <w:rsid w:val="00142809"/>
    <w:rsid w:val="0015242A"/>
    <w:rsid w:val="00175873"/>
    <w:rsid w:val="001816F8"/>
    <w:rsid w:val="00181DCF"/>
    <w:rsid w:val="0019163B"/>
    <w:rsid w:val="001D4239"/>
    <w:rsid w:val="0023469D"/>
    <w:rsid w:val="002361F4"/>
    <w:rsid w:val="002367E2"/>
    <w:rsid w:val="002A1632"/>
    <w:rsid w:val="002B56CE"/>
    <w:rsid w:val="002B5749"/>
    <w:rsid w:val="00334073"/>
    <w:rsid w:val="00343E3E"/>
    <w:rsid w:val="003B6BB1"/>
    <w:rsid w:val="003C1D56"/>
    <w:rsid w:val="004729E8"/>
    <w:rsid w:val="00482BB6"/>
    <w:rsid w:val="00486616"/>
    <w:rsid w:val="00490C24"/>
    <w:rsid w:val="004933A6"/>
    <w:rsid w:val="0049524B"/>
    <w:rsid w:val="0051146B"/>
    <w:rsid w:val="00532BDA"/>
    <w:rsid w:val="005E76B8"/>
    <w:rsid w:val="00615328"/>
    <w:rsid w:val="00622498"/>
    <w:rsid w:val="00647A3F"/>
    <w:rsid w:val="006C0FDA"/>
    <w:rsid w:val="006C1FB0"/>
    <w:rsid w:val="006C43CD"/>
    <w:rsid w:val="006E6F90"/>
    <w:rsid w:val="007225F3"/>
    <w:rsid w:val="00741E98"/>
    <w:rsid w:val="00774D20"/>
    <w:rsid w:val="007C22E5"/>
    <w:rsid w:val="007F2828"/>
    <w:rsid w:val="008104F9"/>
    <w:rsid w:val="00815093"/>
    <w:rsid w:val="00826B5A"/>
    <w:rsid w:val="00844485"/>
    <w:rsid w:val="008650D5"/>
    <w:rsid w:val="00894EFA"/>
    <w:rsid w:val="008F154F"/>
    <w:rsid w:val="00906B5C"/>
    <w:rsid w:val="00915CAF"/>
    <w:rsid w:val="0092154B"/>
    <w:rsid w:val="009429EB"/>
    <w:rsid w:val="00974F82"/>
    <w:rsid w:val="009C365F"/>
    <w:rsid w:val="009C63EE"/>
    <w:rsid w:val="009F15D9"/>
    <w:rsid w:val="00A146B0"/>
    <w:rsid w:val="00AE09AA"/>
    <w:rsid w:val="00AF4DFC"/>
    <w:rsid w:val="00B15983"/>
    <w:rsid w:val="00B74B8B"/>
    <w:rsid w:val="00B901CC"/>
    <w:rsid w:val="00B95A04"/>
    <w:rsid w:val="00BA33FE"/>
    <w:rsid w:val="00BA4DB4"/>
    <w:rsid w:val="00BD0AA0"/>
    <w:rsid w:val="00BD2333"/>
    <w:rsid w:val="00BE67FF"/>
    <w:rsid w:val="00C14137"/>
    <w:rsid w:val="00C248E2"/>
    <w:rsid w:val="00C4126F"/>
    <w:rsid w:val="00C42D50"/>
    <w:rsid w:val="00C94B21"/>
    <w:rsid w:val="00CA5F2F"/>
    <w:rsid w:val="00CB107F"/>
    <w:rsid w:val="00CE65B0"/>
    <w:rsid w:val="00D34425"/>
    <w:rsid w:val="00D73319"/>
    <w:rsid w:val="00D97A32"/>
    <w:rsid w:val="00DE33B3"/>
    <w:rsid w:val="00DE7656"/>
    <w:rsid w:val="00E2749C"/>
    <w:rsid w:val="00E3331A"/>
    <w:rsid w:val="00E740D1"/>
    <w:rsid w:val="00E84507"/>
    <w:rsid w:val="00E9001E"/>
    <w:rsid w:val="00EA61A7"/>
    <w:rsid w:val="00EF064D"/>
    <w:rsid w:val="00F01118"/>
    <w:rsid w:val="00F45CC7"/>
    <w:rsid w:val="00FE5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DDCC"/>
  <w15:docId w15:val="{4121B98E-2195-4E24-B471-F269DADC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63B"/>
    <w:pPr>
      <w:spacing w:line="240" w:lineRule="auto"/>
      <w:contextualSpacing/>
    </w:pPr>
    <w:rPr>
      <w:rFonts w:ascii="Times New Roman" w:hAnsi="Times New Roman"/>
      <w:sz w:val="24"/>
    </w:rPr>
  </w:style>
  <w:style w:type="paragraph" w:styleId="Heading1">
    <w:name w:val="heading 1"/>
    <w:basedOn w:val="Normal"/>
    <w:next w:val="Normal"/>
    <w:link w:val="Heading1Char"/>
    <w:uiPriority w:val="9"/>
    <w:qFormat/>
    <w:rsid w:val="00B1598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PAnumberlist">
    <w:name w:val="TPA number list"/>
    <w:basedOn w:val="ListParagraph"/>
    <w:qFormat/>
    <w:rsid w:val="007C22E5"/>
    <w:pPr>
      <w:numPr>
        <w:numId w:val="1"/>
      </w:numPr>
      <w:autoSpaceDE w:val="0"/>
      <w:autoSpaceDN w:val="0"/>
      <w:adjustRightInd w:val="0"/>
      <w:spacing w:line="480" w:lineRule="auto"/>
      <w:contextualSpacing w:val="0"/>
      <w:jc w:val="both"/>
    </w:pPr>
    <w:rPr>
      <w:rFonts w:cs="Times New Roman"/>
    </w:rPr>
  </w:style>
  <w:style w:type="paragraph" w:styleId="ListParagraph">
    <w:name w:val="List Paragraph"/>
    <w:basedOn w:val="Normal"/>
    <w:uiPriority w:val="34"/>
    <w:qFormat/>
    <w:rsid w:val="007C22E5"/>
    <w:pPr>
      <w:ind w:left="720"/>
    </w:pPr>
  </w:style>
  <w:style w:type="table" w:styleId="TableGrid">
    <w:name w:val="Table Grid"/>
    <w:basedOn w:val="TableNormal"/>
    <w:uiPriority w:val="59"/>
    <w:rsid w:val="00191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2BDA"/>
    <w:pPr>
      <w:tabs>
        <w:tab w:val="center" w:pos="4680"/>
        <w:tab w:val="right" w:pos="9360"/>
      </w:tabs>
      <w:spacing w:after="0"/>
    </w:pPr>
  </w:style>
  <w:style w:type="character" w:customStyle="1" w:styleId="HeaderChar">
    <w:name w:val="Header Char"/>
    <w:basedOn w:val="DefaultParagraphFont"/>
    <w:link w:val="Header"/>
    <w:uiPriority w:val="99"/>
    <w:rsid w:val="00532BDA"/>
    <w:rPr>
      <w:rFonts w:ascii="Times New Roman" w:hAnsi="Times New Roman"/>
      <w:sz w:val="24"/>
    </w:rPr>
  </w:style>
  <w:style w:type="paragraph" w:styleId="Footer">
    <w:name w:val="footer"/>
    <w:basedOn w:val="Normal"/>
    <w:link w:val="FooterChar"/>
    <w:uiPriority w:val="99"/>
    <w:unhideWhenUsed/>
    <w:rsid w:val="00532BDA"/>
    <w:pPr>
      <w:tabs>
        <w:tab w:val="center" w:pos="4680"/>
        <w:tab w:val="right" w:pos="9360"/>
      </w:tabs>
      <w:spacing w:after="0"/>
    </w:pPr>
  </w:style>
  <w:style w:type="character" w:customStyle="1" w:styleId="FooterChar">
    <w:name w:val="Footer Char"/>
    <w:basedOn w:val="DefaultParagraphFont"/>
    <w:link w:val="Footer"/>
    <w:uiPriority w:val="99"/>
    <w:rsid w:val="00532BDA"/>
    <w:rPr>
      <w:rFonts w:ascii="Times New Roman" w:hAnsi="Times New Roman"/>
      <w:sz w:val="24"/>
    </w:rPr>
  </w:style>
  <w:style w:type="paragraph" w:styleId="BalloonText">
    <w:name w:val="Balloon Text"/>
    <w:basedOn w:val="Normal"/>
    <w:link w:val="BalloonTextChar"/>
    <w:uiPriority w:val="99"/>
    <w:semiHidden/>
    <w:unhideWhenUsed/>
    <w:rsid w:val="004866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616"/>
    <w:rPr>
      <w:rFonts w:ascii="Tahoma" w:hAnsi="Tahoma" w:cs="Tahoma"/>
      <w:sz w:val="16"/>
      <w:szCs w:val="16"/>
    </w:rPr>
  </w:style>
  <w:style w:type="character" w:customStyle="1" w:styleId="Heading1Char">
    <w:name w:val="Heading 1 Char"/>
    <w:basedOn w:val="DefaultParagraphFont"/>
    <w:link w:val="Heading1"/>
    <w:uiPriority w:val="9"/>
    <w:rsid w:val="00B1598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2096</Words>
  <Characters>10736</Characters>
  <Application>Microsoft Office Word</Application>
  <DocSecurity>0</DocSecurity>
  <PresentationFormat/>
  <Lines>383</Lines>
  <Paragraphs>213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Kroto</dc:creator>
  <cp:keywords/>
  <dc:description/>
  <cp:lastModifiedBy>Courtney Helbling</cp:lastModifiedBy>
  <cp:revision>5</cp:revision>
  <cp:lastPrinted>2013-02-01T14:32:00Z</cp:lastPrinted>
  <dcterms:created xsi:type="dcterms:W3CDTF">2023-06-26T13:01:00Z</dcterms:created>
  <dcterms:modified xsi:type="dcterms:W3CDTF">2023-06-26T19:47:00Z</dcterms:modified>
</cp:coreProperties>
</file>