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132A" w14:textId="77777777" w:rsidR="00035A38" w:rsidRPr="00AE50DF" w:rsidRDefault="00035A38" w:rsidP="00035A38">
      <w:pPr>
        <w:jc w:val="center"/>
        <w:rPr>
          <w:sz w:val="22"/>
          <w:szCs w:val="22"/>
        </w:rPr>
      </w:pPr>
      <w:r w:rsidRPr="00AE50DF">
        <w:rPr>
          <w:sz w:val="22"/>
          <w:szCs w:val="22"/>
        </w:rPr>
        <w:t>IN THE UNITED STATES BANKRUPTCY COURT</w:t>
      </w:r>
    </w:p>
    <w:p w14:paraId="0E0A08BA" w14:textId="77777777" w:rsidR="00035A38" w:rsidRPr="00AE50DF" w:rsidRDefault="00035A38" w:rsidP="00035A38">
      <w:pPr>
        <w:jc w:val="center"/>
        <w:rPr>
          <w:sz w:val="22"/>
          <w:szCs w:val="22"/>
        </w:rPr>
      </w:pPr>
      <w:r w:rsidRPr="00AE50DF">
        <w:rPr>
          <w:sz w:val="22"/>
          <w:szCs w:val="22"/>
        </w:rPr>
        <w:t>FOR THE WESTERN DISTRICT OF PENNSYLVANIA</w:t>
      </w:r>
    </w:p>
    <w:p w14:paraId="31FD9293" w14:textId="77777777" w:rsidR="00035A38" w:rsidRPr="005F30CA" w:rsidRDefault="00035A38" w:rsidP="00264DE5">
      <w:pPr>
        <w:rPr>
          <w:sz w:val="24"/>
          <w:szCs w:val="24"/>
        </w:rPr>
      </w:pPr>
    </w:p>
    <w:tbl>
      <w:tblPr>
        <w:tblW w:w="9173" w:type="dxa"/>
        <w:tblInd w:w="7" w:type="dxa"/>
        <w:tblLayout w:type="fixed"/>
        <w:tblCellMar>
          <w:left w:w="0" w:type="dxa"/>
          <w:right w:w="0" w:type="dxa"/>
        </w:tblCellMar>
        <w:tblLook w:val="01E0" w:firstRow="1" w:lastRow="1" w:firstColumn="1" w:lastColumn="1" w:noHBand="0" w:noVBand="0"/>
      </w:tblPr>
      <w:tblGrid>
        <w:gridCol w:w="1793"/>
        <w:gridCol w:w="3330"/>
        <w:gridCol w:w="4050"/>
      </w:tblGrid>
      <w:tr w:rsidR="002B70F3" w:rsidRPr="006E073A" w14:paraId="4725753E" w14:textId="77777777" w:rsidTr="002B70F3">
        <w:trPr>
          <w:trHeight w:val="297"/>
        </w:trPr>
        <w:tc>
          <w:tcPr>
            <w:tcW w:w="1793" w:type="dxa"/>
          </w:tcPr>
          <w:p w14:paraId="38BB894B" w14:textId="77777777" w:rsidR="002B70F3" w:rsidRPr="006E073A" w:rsidRDefault="002B70F3" w:rsidP="00313DBC">
            <w:pPr>
              <w:pStyle w:val="TableParagraph"/>
              <w:spacing w:line="266" w:lineRule="exact"/>
              <w:ind w:left="50"/>
            </w:pPr>
            <w:r w:rsidRPr="006E073A">
              <w:t>In re:</w:t>
            </w:r>
          </w:p>
        </w:tc>
        <w:tc>
          <w:tcPr>
            <w:tcW w:w="3330" w:type="dxa"/>
          </w:tcPr>
          <w:p w14:paraId="0D8EDB57" w14:textId="77777777" w:rsidR="002B70F3" w:rsidRPr="006E073A" w:rsidRDefault="002B70F3" w:rsidP="00313DBC">
            <w:pPr>
              <w:pStyle w:val="TableParagraph"/>
              <w:spacing w:line="266" w:lineRule="exact"/>
              <w:ind w:right="325"/>
              <w:jc w:val="right"/>
            </w:pPr>
            <w:r w:rsidRPr="006E073A">
              <w:t>:</w:t>
            </w:r>
          </w:p>
        </w:tc>
        <w:tc>
          <w:tcPr>
            <w:tcW w:w="4050" w:type="dxa"/>
          </w:tcPr>
          <w:p w14:paraId="3C814AF5" w14:textId="77777777" w:rsidR="002B70F3" w:rsidRPr="006E073A" w:rsidRDefault="002B70F3" w:rsidP="00313DBC">
            <w:pPr>
              <w:pStyle w:val="TableParagraph"/>
            </w:pPr>
          </w:p>
        </w:tc>
      </w:tr>
      <w:tr w:rsidR="002B70F3" w:rsidRPr="006E073A" w14:paraId="2236FBD8" w14:textId="77777777" w:rsidTr="002B70F3">
        <w:trPr>
          <w:trHeight w:val="297"/>
        </w:trPr>
        <w:tc>
          <w:tcPr>
            <w:tcW w:w="1793" w:type="dxa"/>
          </w:tcPr>
          <w:p w14:paraId="030F9602" w14:textId="77777777" w:rsidR="002B70F3" w:rsidRPr="006E073A" w:rsidRDefault="002B70F3" w:rsidP="00313DBC">
            <w:pPr>
              <w:pStyle w:val="TableParagraph"/>
              <w:spacing w:line="266" w:lineRule="exact"/>
              <w:ind w:left="50"/>
            </w:pPr>
          </w:p>
        </w:tc>
        <w:tc>
          <w:tcPr>
            <w:tcW w:w="3330" w:type="dxa"/>
          </w:tcPr>
          <w:p w14:paraId="07FA6CF9" w14:textId="77777777" w:rsidR="002B70F3" w:rsidRPr="006E073A" w:rsidRDefault="002B70F3" w:rsidP="00313DBC">
            <w:pPr>
              <w:pStyle w:val="TableParagraph"/>
              <w:tabs>
                <w:tab w:val="left" w:pos="2160"/>
              </w:tabs>
              <w:spacing w:line="266" w:lineRule="exact"/>
              <w:ind w:right="331"/>
              <w:jc w:val="right"/>
            </w:pPr>
            <w:r w:rsidRPr="006E073A">
              <w:t>:</w:t>
            </w:r>
          </w:p>
        </w:tc>
        <w:tc>
          <w:tcPr>
            <w:tcW w:w="4050" w:type="dxa"/>
            <w:vAlign w:val="center"/>
          </w:tcPr>
          <w:p w14:paraId="2D334050" w14:textId="77777777" w:rsidR="002B70F3" w:rsidRPr="006E073A" w:rsidRDefault="002B70F3" w:rsidP="00313DBC">
            <w:pPr>
              <w:pStyle w:val="TableParagraph"/>
            </w:pPr>
            <w:r w:rsidRPr="006E073A">
              <w:t>Bankruptcy No.</w:t>
            </w:r>
          </w:p>
        </w:tc>
      </w:tr>
      <w:tr w:rsidR="002B70F3" w:rsidRPr="006E073A" w14:paraId="48AAAD26" w14:textId="77777777" w:rsidTr="002B70F3">
        <w:trPr>
          <w:trHeight w:val="297"/>
        </w:trPr>
        <w:tc>
          <w:tcPr>
            <w:tcW w:w="1793" w:type="dxa"/>
          </w:tcPr>
          <w:p w14:paraId="3268604E" w14:textId="77777777" w:rsidR="002B70F3" w:rsidRPr="006E073A" w:rsidRDefault="002B70F3" w:rsidP="00313DBC">
            <w:pPr>
              <w:pStyle w:val="TableParagraph"/>
              <w:spacing w:line="266" w:lineRule="exact"/>
              <w:ind w:left="50"/>
            </w:pPr>
          </w:p>
        </w:tc>
        <w:tc>
          <w:tcPr>
            <w:tcW w:w="3330" w:type="dxa"/>
          </w:tcPr>
          <w:p w14:paraId="69434F76" w14:textId="77777777" w:rsidR="002B70F3" w:rsidRPr="006E073A" w:rsidRDefault="002B70F3" w:rsidP="00313DBC">
            <w:pPr>
              <w:pStyle w:val="TableParagraph"/>
              <w:tabs>
                <w:tab w:val="left" w:pos="2160"/>
              </w:tabs>
              <w:spacing w:line="266" w:lineRule="exact"/>
              <w:ind w:right="331"/>
              <w:jc w:val="right"/>
            </w:pPr>
            <w:r w:rsidRPr="006E073A">
              <w:t>Debtor(s)</w:t>
            </w:r>
            <w:r w:rsidRPr="006E073A">
              <w:tab/>
              <w:t>:</w:t>
            </w:r>
          </w:p>
        </w:tc>
        <w:tc>
          <w:tcPr>
            <w:tcW w:w="4050" w:type="dxa"/>
          </w:tcPr>
          <w:p w14:paraId="564C5020" w14:textId="77777777" w:rsidR="002B70F3" w:rsidRPr="006E073A" w:rsidRDefault="002B70F3" w:rsidP="00313DBC">
            <w:pPr>
              <w:pStyle w:val="TableParagraph"/>
            </w:pPr>
          </w:p>
        </w:tc>
      </w:tr>
      <w:tr w:rsidR="002B70F3" w:rsidRPr="006E073A" w14:paraId="5557F3E4" w14:textId="77777777" w:rsidTr="002B70F3">
        <w:trPr>
          <w:trHeight w:val="225"/>
        </w:trPr>
        <w:tc>
          <w:tcPr>
            <w:tcW w:w="1793" w:type="dxa"/>
          </w:tcPr>
          <w:p w14:paraId="56C15642" w14:textId="77777777" w:rsidR="002B70F3" w:rsidRPr="006E073A" w:rsidRDefault="002B70F3" w:rsidP="00313DBC">
            <w:pPr>
              <w:pStyle w:val="TableParagraph"/>
            </w:pPr>
          </w:p>
        </w:tc>
        <w:tc>
          <w:tcPr>
            <w:tcW w:w="3330" w:type="dxa"/>
          </w:tcPr>
          <w:p w14:paraId="5216F871" w14:textId="77777777" w:rsidR="002B70F3" w:rsidRPr="006E073A" w:rsidRDefault="002B70F3" w:rsidP="00313DBC">
            <w:pPr>
              <w:pStyle w:val="TableParagraph"/>
              <w:ind w:right="331"/>
              <w:jc w:val="right"/>
            </w:pPr>
            <w:r w:rsidRPr="006E073A">
              <w:t>:</w:t>
            </w:r>
          </w:p>
        </w:tc>
        <w:tc>
          <w:tcPr>
            <w:tcW w:w="4050" w:type="dxa"/>
            <w:vAlign w:val="center"/>
          </w:tcPr>
          <w:p w14:paraId="5645F86B" w14:textId="77777777" w:rsidR="002B70F3" w:rsidRPr="006E073A" w:rsidRDefault="002B70F3" w:rsidP="002B70F3">
            <w:pPr>
              <w:pStyle w:val="TableParagraph"/>
            </w:pPr>
            <w:r w:rsidRPr="006E073A">
              <w:t>Chapter 11</w:t>
            </w:r>
          </w:p>
        </w:tc>
      </w:tr>
    </w:tbl>
    <w:p w14:paraId="46F9BFBC" w14:textId="77777777" w:rsidR="00035A38" w:rsidRPr="00AE50DF" w:rsidRDefault="00035A38" w:rsidP="002B70F3">
      <w:pPr>
        <w:tabs>
          <w:tab w:val="left" w:pos="720"/>
          <w:tab w:val="left" w:pos="1440"/>
          <w:tab w:val="left" w:pos="2160"/>
          <w:tab w:val="left" w:pos="2880"/>
          <w:tab w:val="left" w:pos="3600"/>
          <w:tab w:val="left" w:pos="4320"/>
          <w:tab w:val="left" w:pos="5040"/>
        </w:tabs>
        <w:ind w:left="5040" w:hanging="5040"/>
        <w:jc w:val="center"/>
        <w:rPr>
          <w:sz w:val="22"/>
          <w:szCs w:val="22"/>
        </w:rPr>
      </w:pPr>
    </w:p>
    <w:p w14:paraId="763D7CEA" w14:textId="77777777" w:rsidR="00035A38" w:rsidRPr="00AE50DF" w:rsidRDefault="00035A38" w:rsidP="00035A38">
      <w:pPr>
        <w:jc w:val="center"/>
        <w:rPr>
          <w:sz w:val="22"/>
          <w:szCs w:val="22"/>
        </w:rPr>
      </w:pPr>
      <w:r w:rsidRPr="00AE50DF">
        <w:rPr>
          <w:b/>
          <w:bCs/>
          <w:sz w:val="22"/>
          <w:szCs w:val="22"/>
        </w:rPr>
        <w:t>INITIAL ORDER FOR COMPLEX CHAPTER 11 BANKRUPTCY CASE</w:t>
      </w:r>
    </w:p>
    <w:p w14:paraId="2FEE133F" w14:textId="77777777" w:rsidR="00035A38" w:rsidRPr="00AE50DF" w:rsidRDefault="00035A38" w:rsidP="00035A38">
      <w:pPr>
        <w:rPr>
          <w:sz w:val="22"/>
          <w:szCs w:val="22"/>
        </w:rPr>
      </w:pPr>
    </w:p>
    <w:p w14:paraId="5B6523A3" w14:textId="77777777" w:rsidR="00035A38" w:rsidRPr="00AE50DF" w:rsidRDefault="00035A38" w:rsidP="00AE50DF">
      <w:pPr>
        <w:spacing w:line="247" w:lineRule="auto"/>
        <w:ind w:firstLine="720"/>
        <w:jc w:val="both"/>
        <w:rPr>
          <w:sz w:val="22"/>
          <w:szCs w:val="22"/>
        </w:rPr>
      </w:pPr>
      <w:r w:rsidRPr="00AE50DF">
        <w:rPr>
          <w:sz w:val="22"/>
          <w:szCs w:val="22"/>
        </w:rPr>
        <w:t>This bankruptcy case was filed on _________________________________. An Ex Parte Motion for Designation as a Complex Chapter 11 Case was filed. After review of the initial pleadings filed in this case, the Court concludes that this is a Complex Chapter 11 Case and issues this scheduling order.</w:t>
      </w:r>
    </w:p>
    <w:p w14:paraId="5215168E" w14:textId="77777777" w:rsidR="00035A38" w:rsidRPr="00AE50DF" w:rsidRDefault="00035A38" w:rsidP="00AE50DF">
      <w:pPr>
        <w:spacing w:line="247" w:lineRule="auto"/>
        <w:jc w:val="both"/>
        <w:rPr>
          <w:sz w:val="22"/>
          <w:szCs w:val="22"/>
        </w:rPr>
      </w:pPr>
    </w:p>
    <w:p w14:paraId="0E0F2679" w14:textId="54CF4218" w:rsidR="00035A38" w:rsidRDefault="00035A38" w:rsidP="00AE50DF">
      <w:pPr>
        <w:numPr>
          <w:ilvl w:val="0"/>
          <w:numId w:val="19"/>
        </w:numPr>
        <w:spacing w:line="247" w:lineRule="auto"/>
        <w:ind w:left="720"/>
        <w:jc w:val="both"/>
        <w:rPr>
          <w:sz w:val="22"/>
          <w:szCs w:val="22"/>
        </w:rPr>
      </w:pPr>
      <w:r w:rsidRPr="00AE50DF">
        <w:rPr>
          <w:sz w:val="22"/>
          <w:szCs w:val="22"/>
        </w:rPr>
        <w:t>The Debtor shall maintain a Service List identifying the parties that must be served whenever a motion or other pleading requires notice. Upon establishment of such a list, notices of motions and other matters will be limited to the parties on the Service List.</w:t>
      </w:r>
    </w:p>
    <w:p w14:paraId="4307E552" w14:textId="77777777" w:rsidR="00AE50DF" w:rsidRPr="00AE50DF" w:rsidRDefault="00AE50DF" w:rsidP="00AE50DF">
      <w:pPr>
        <w:spacing w:line="247" w:lineRule="auto"/>
        <w:ind w:left="720" w:hanging="720"/>
        <w:jc w:val="both"/>
        <w:rPr>
          <w:sz w:val="22"/>
          <w:szCs w:val="22"/>
        </w:rPr>
      </w:pPr>
    </w:p>
    <w:p w14:paraId="758DE146" w14:textId="77777777" w:rsidR="00AE50DF" w:rsidRDefault="00035A38" w:rsidP="00AE50DF">
      <w:pPr>
        <w:numPr>
          <w:ilvl w:val="0"/>
          <w:numId w:val="21"/>
        </w:numPr>
        <w:spacing w:line="247" w:lineRule="auto"/>
        <w:ind w:left="1440" w:hanging="720"/>
        <w:jc w:val="both"/>
        <w:rPr>
          <w:sz w:val="22"/>
          <w:szCs w:val="22"/>
        </w:rPr>
      </w:pPr>
      <w:r w:rsidRPr="00AE50DF">
        <w:rPr>
          <w:sz w:val="22"/>
          <w:szCs w:val="22"/>
        </w:rPr>
        <w:t xml:space="preserve">The Service List shall initially include the Debtor, Debtor’s counsel, counsel for the unsecured creditors’ committee, U.S. Trustee, all secured creditors, the </w:t>
      </w:r>
      <w:r w:rsidR="002531E8" w:rsidRPr="00AE50DF">
        <w:rPr>
          <w:sz w:val="22"/>
          <w:szCs w:val="22"/>
        </w:rPr>
        <w:t>twenty (</w:t>
      </w:r>
      <w:r w:rsidRPr="00AE50DF">
        <w:rPr>
          <w:sz w:val="22"/>
          <w:szCs w:val="22"/>
        </w:rPr>
        <w:t>20</w:t>
      </w:r>
      <w:r w:rsidR="002531E8" w:rsidRPr="00AE50DF">
        <w:rPr>
          <w:sz w:val="22"/>
          <w:szCs w:val="22"/>
        </w:rPr>
        <w:t>)</w:t>
      </w:r>
      <w:r w:rsidRPr="00AE50DF">
        <w:rPr>
          <w:sz w:val="22"/>
          <w:szCs w:val="22"/>
        </w:rPr>
        <w:t xml:space="preserve"> largest unsecured creditors, any indenture trustee, and any party that files a request for notice.</w:t>
      </w:r>
    </w:p>
    <w:p w14:paraId="482DCF1B" w14:textId="77777777" w:rsidR="00AE50DF" w:rsidRDefault="00035A38" w:rsidP="00AE50DF">
      <w:pPr>
        <w:numPr>
          <w:ilvl w:val="0"/>
          <w:numId w:val="21"/>
        </w:numPr>
        <w:spacing w:line="247" w:lineRule="auto"/>
        <w:ind w:left="1440" w:hanging="720"/>
        <w:jc w:val="both"/>
        <w:rPr>
          <w:sz w:val="22"/>
          <w:szCs w:val="22"/>
        </w:rPr>
      </w:pPr>
      <w:r w:rsidRPr="00AE50DF">
        <w:rPr>
          <w:sz w:val="22"/>
          <w:szCs w:val="22"/>
        </w:rPr>
        <w:t xml:space="preserve">Any party in interest that wishes to receive notice, other than as listed on the Service List, shall be added to the Service List merely by request filed of record with the Clerk and served on the Debtor and Debtor’s counsel. </w:t>
      </w:r>
    </w:p>
    <w:p w14:paraId="1A2023B5" w14:textId="77777777" w:rsidR="00AE50DF" w:rsidRDefault="00035A38" w:rsidP="00AE50DF">
      <w:pPr>
        <w:numPr>
          <w:ilvl w:val="0"/>
          <w:numId w:val="21"/>
        </w:numPr>
        <w:spacing w:line="247" w:lineRule="auto"/>
        <w:ind w:left="1440" w:hanging="720"/>
        <w:jc w:val="both"/>
        <w:rPr>
          <w:sz w:val="22"/>
          <w:szCs w:val="22"/>
        </w:rPr>
      </w:pPr>
      <w:r w:rsidRPr="00AE50DF">
        <w:rPr>
          <w:sz w:val="22"/>
          <w:szCs w:val="22"/>
        </w:rPr>
        <w:t>Parties on the Service List are encouraged to give a fax number or e-mail address for service of process, and parties are encouraged to authorize service by fax or e-mail. Consent to fax or e-mail service may be included in the party’s notice of appearance and request for service.</w:t>
      </w:r>
    </w:p>
    <w:p w14:paraId="7B83C63D" w14:textId="16D23AA2" w:rsidR="00035A38" w:rsidRPr="00AE50DF" w:rsidRDefault="00035A38" w:rsidP="00AE50DF">
      <w:pPr>
        <w:numPr>
          <w:ilvl w:val="0"/>
          <w:numId w:val="21"/>
        </w:numPr>
        <w:spacing w:line="247" w:lineRule="auto"/>
        <w:ind w:left="1440" w:hanging="720"/>
        <w:jc w:val="both"/>
        <w:rPr>
          <w:sz w:val="22"/>
          <w:szCs w:val="22"/>
        </w:rPr>
      </w:pPr>
      <w:r w:rsidRPr="00AE50DF">
        <w:rPr>
          <w:sz w:val="22"/>
          <w:szCs w:val="22"/>
        </w:rPr>
        <w:t xml:space="preserve">The Service List shall be filed within three (3) calendar days after entry of this Order. Debtors shall update the Service List and file with the Clerk a copy of the updated Service List upon request of a party to be added. </w:t>
      </w:r>
    </w:p>
    <w:p w14:paraId="09591404" w14:textId="77777777" w:rsidR="00035A38" w:rsidRPr="00AE50DF" w:rsidRDefault="00035A38" w:rsidP="00AE50DF">
      <w:pPr>
        <w:spacing w:line="247" w:lineRule="auto"/>
        <w:ind w:left="720" w:hanging="720"/>
        <w:jc w:val="both"/>
        <w:rPr>
          <w:sz w:val="22"/>
          <w:szCs w:val="22"/>
        </w:rPr>
      </w:pPr>
    </w:p>
    <w:p w14:paraId="396188B0" w14:textId="1005CBF2" w:rsidR="00035A38" w:rsidRPr="00AE50DF" w:rsidRDefault="00035A38" w:rsidP="00AE50DF">
      <w:pPr>
        <w:numPr>
          <w:ilvl w:val="0"/>
          <w:numId w:val="19"/>
        </w:numPr>
        <w:spacing w:line="247" w:lineRule="auto"/>
        <w:ind w:left="720"/>
        <w:jc w:val="both"/>
        <w:rPr>
          <w:sz w:val="22"/>
          <w:szCs w:val="22"/>
        </w:rPr>
      </w:pPr>
      <w:r w:rsidRPr="00AE50DF">
        <w:rPr>
          <w:sz w:val="22"/>
          <w:szCs w:val="22"/>
        </w:rPr>
        <w:t>The Court hereby establishes the following dates and times for hearing all motions and other matters in this case in Courtroom __________ at ______________________________________.</w:t>
      </w:r>
    </w:p>
    <w:p w14:paraId="6DC59A5B" w14:textId="77777777" w:rsidR="00035A38" w:rsidRPr="00AE50DF" w:rsidRDefault="00035A38" w:rsidP="00AE50DF">
      <w:pPr>
        <w:spacing w:line="247" w:lineRule="auto"/>
        <w:ind w:left="720" w:hanging="720"/>
        <w:jc w:val="both"/>
        <w:rPr>
          <w:sz w:val="22"/>
          <w:szCs w:val="22"/>
        </w:rPr>
      </w:pPr>
    </w:p>
    <w:p w14:paraId="50BF8DC4" w14:textId="240CB138" w:rsidR="00035A38" w:rsidRPr="00AE50DF" w:rsidRDefault="00035A38" w:rsidP="00AE50DF">
      <w:pPr>
        <w:numPr>
          <w:ilvl w:val="0"/>
          <w:numId w:val="19"/>
        </w:numPr>
        <w:spacing w:line="247" w:lineRule="auto"/>
        <w:ind w:left="720"/>
        <w:jc w:val="both"/>
        <w:rPr>
          <w:sz w:val="22"/>
          <w:szCs w:val="22"/>
        </w:rPr>
      </w:pPr>
      <w:r w:rsidRPr="00AE50DF">
        <w:rPr>
          <w:sz w:val="22"/>
          <w:szCs w:val="22"/>
        </w:rPr>
        <w:t>If a matter is properly noticed for hearing and the parties reach agreement on a settlement of the dispute prior to the hearing, the parties may announce the settlement at the scheduled hearing. If the Court determines that the notice of the dispute and the hearing is adequate notice of the effects of the settlement, the Court may approve the settlement at the hearing without further notice of the terms of the settlement.</w:t>
      </w:r>
    </w:p>
    <w:p w14:paraId="5FAE8A05" w14:textId="77777777" w:rsidR="00035A38" w:rsidRPr="00AE50DF" w:rsidRDefault="00035A38" w:rsidP="00AE50DF">
      <w:pPr>
        <w:spacing w:line="247" w:lineRule="auto"/>
        <w:ind w:left="720" w:hanging="720"/>
        <w:jc w:val="both"/>
        <w:rPr>
          <w:sz w:val="22"/>
          <w:szCs w:val="22"/>
        </w:rPr>
      </w:pPr>
    </w:p>
    <w:p w14:paraId="45F1B849" w14:textId="5E069BD6" w:rsidR="00035A38" w:rsidRDefault="00035A38" w:rsidP="00AE50DF">
      <w:pPr>
        <w:numPr>
          <w:ilvl w:val="0"/>
          <w:numId w:val="19"/>
        </w:numPr>
        <w:spacing w:line="247" w:lineRule="auto"/>
        <w:ind w:left="720"/>
        <w:jc w:val="both"/>
        <w:rPr>
          <w:sz w:val="22"/>
          <w:szCs w:val="22"/>
        </w:rPr>
      </w:pPr>
      <w:r w:rsidRPr="00AE50DF">
        <w:rPr>
          <w:sz w:val="22"/>
          <w:szCs w:val="22"/>
        </w:rPr>
        <w:t xml:space="preserve">The debtor shall give notice of this Order to all parties in interest within seven (7) calendar days. If any party in interest objects to the provisions of this Order, that party shall file and serve a motion for reconsideration and proposed order within fourteen (14) days of the date of this Order articulating the objection and the relief requested. </w:t>
      </w:r>
    </w:p>
    <w:p w14:paraId="3E954CB7" w14:textId="00ACD882" w:rsidR="00AE50DF" w:rsidRDefault="00AE50DF" w:rsidP="00AE50DF">
      <w:pPr>
        <w:spacing w:line="247" w:lineRule="auto"/>
        <w:ind w:left="720"/>
        <w:jc w:val="both"/>
        <w:rPr>
          <w:sz w:val="22"/>
          <w:szCs w:val="22"/>
        </w:rPr>
      </w:pPr>
    </w:p>
    <w:p w14:paraId="01FAA668" w14:textId="77777777" w:rsidR="00AE50DF" w:rsidRPr="00AE50DF" w:rsidRDefault="00AE50DF" w:rsidP="00AE50DF">
      <w:pPr>
        <w:spacing w:line="247" w:lineRule="auto"/>
        <w:ind w:left="720"/>
        <w:jc w:val="both"/>
        <w:rPr>
          <w:sz w:val="22"/>
          <w:szCs w:val="22"/>
        </w:rPr>
      </w:pPr>
    </w:p>
    <w:p w14:paraId="65379385" w14:textId="77777777" w:rsidR="00035A38" w:rsidRPr="00AE50DF" w:rsidRDefault="00035A38" w:rsidP="00035A38">
      <w:pPr>
        <w:rPr>
          <w:sz w:val="22"/>
          <w:szCs w:val="22"/>
        </w:rPr>
      </w:pPr>
    </w:p>
    <w:p w14:paraId="1E2C4CC0" w14:textId="66273875" w:rsidR="00035A38" w:rsidRPr="00AE50DF" w:rsidRDefault="00035A38" w:rsidP="00035A38">
      <w:pPr>
        <w:tabs>
          <w:tab w:val="left" w:pos="720"/>
          <w:tab w:val="left" w:pos="1440"/>
          <w:tab w:val="left" w:pos="2160"/>
          <w:tab w:val="left" w:pos="2880"/>
          <w:tab w:val="left" w:pos="3600"/>
          <w:tab w:val="left" w:pos="4320"/>
        </w:tabs>
        <w:spacing w:line="264" w:lineRule="auto"/>
        <w:ind w:left="4320" w:hanging="4320"/>
        <w:rPr>
          <w:sz w:val="22"/>
          <w:szCs w:val="22"/>
        </w:rPr>
      </w:pPr>
      <w:r w:rsidRPr="00AE50DF">
        <w:rPr>
          <w:sz w:val="22"/>
          <w:szCs w:val="22"/>
        </w:rPr>
        <w:t>Date: ______________________</w:t>
      </w:r>
      <w:r w:rsidRPr="00AE50DF">
        <w:rPr>
          <w:sz w:val="22"/>
          <w:szCs w:val="22"/>
        </w:rPr>
        <w:tab/>
      </w:r>
      <w:r w:rsidRPr="00AE50DF">
        <w:rPr>
          <w:sz w:val="22"/>
          <w:szCs w:val="22"/>
        </w:rPr>
        <w:tab/>
        <w:t>___________________________________________</w:t>
      </w:r>
      <w:r w:rsidR="00AE50DF">
        <w:rPr>
          <w:sz w:val="22"/>
          <w:szCs w:val="22"/>
        </w:rPr>
        <w:t>__</w:t>
      </w:r>
    </w:p>
    <w:p w14:paraId="248914B4" w14:textId="77777777" w:rsidR="00035A38" w:rsidRPr="00AE50DF" w:rsidRDefault="00035A38" w:rsidP="00035A38">
      <w:pPr>
        <w:rPr>
          <w:sz w:val="22"/>
          <w:szCs w:val="22"/>
        </w:rPr>
      </w:pPr>
      <w:r w:rsidRPr="00AE50DF">
        <w:rPr>
          <w:sz w:val="22"/>
          <w:szCs w:val="22"/>
        </w:rPr>
        <w:tab/>
      </w:r>
      <w:r w:rsidRPr="00AE50DF">
        <w:rPr>
          <w:sz w:val="22"/>
          <w:szCs w:val="22"/>
        </w:rPr>
        <w:tab/>
      </w:r>
      <w:r w:rsidRPr="00AE50DF">
        <w:rPr>
          <w:sz w:val="22"/>
          <w:szCs w:val="22"/>
        </w:rPr>
        <w:tab/>
      </w:r>
      <w:r w:rsidRPr="00AE50DF">
        <w:rPr>
          <w:sz w:val="22"/>
          <w:szCs w:val="22"/>
        </w:rPr>
        <w:tab/>
      </w:r>
      <w:r w:rsidRPr="00AE50DF">
        <w:rPr>
          <w:sz w:val="22"/>
          <w:szCs w:val="22"/>
        </w:rPr>
        <w:tab/>
      </w:r>
      <w:r w:rsidRPr="00AE50DF">
        <w:rPr>
          <w:sz w:val="22"/>
          <w:szCs w:val="22"/>
        </w:rPr>
        <w:tab/>
      </w:r>
      <w:r w:rsidRPr="00AE50DF">
        <w:rPr>
          <w:sz w:val="22"/>
          <w:szCs w:val="22"/>
        </w:rPr>
        <w:tab/>
        <w:t xml:space="preserve">          United States Bankruptcy Judge</w:t>
      </w:r>
    </w:p>
    <w:sectPr w:rsidR="00035A38" w:rsidRPr="00AE50DF" w:rsidSect="00AE50DF">
      <w:headerReference w:type="even" r:id="rId8"/>
      <w:headerReference w:type="default" r:id="rId9"/>
      <w:footerReference w:type="even" r:id="rId10"/>
      <w:footerReference w:type="default" r:id="rId11"/>
      <w:headerReference w:type="first" r:id="rId12"/>
      <w:footerReference w:type="first" r:id="rId13"/>
      <w:pgSz w:w="12240" w:h="15840" w:code="1"/>
      <w:pgMar w:top="1296" w:right="1296" w:bottom="1296" w:left="1296" w:header="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F9D5" w14:textId="77777777" w:rsidR="008C4C3D" w:rsidRDefault="008C4C3D" w:rsidP="001E3035">
      <w:r>
        <w:separator/>
      </w:r>
    </w:p>
  </w:endnote>
  <w:endnote w:type="continuationSeparator" w:id="0">
    <w:p w14:paraId="4EC9C551" w14:textId="77777777" w:rsidR="008C4C3D" w:rsidRDefault="008C4C3D"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0249" w14:textId="77777777" w:rsidR="00977E24" w:rsidRDefault="00977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93D" w14:textId="597892F4" w:rsidR="00977E24" w:rsidRDefault="00977E24" w:rsidP="00977E24">
    <w:pPr>
      <w:tabs>
        <w:tab w:val="right" w:pos="10080"/>
      </w:tabs>
    </w:pPr>
    <w:r w:rsidRPr="00EC520D">
      <w:rPr>
        <w:b/>
        <w:color w:val="000000"/>
      </w:rPr>
      <w:t>PAWB</w:t>
    </w:r>
    <w:r>
      <w:rPr>
        <w:b/>
        <w:color w:val="000000"/>
      </w:rPr>
      <w:t xml:space="preserve"> Local </w:t>
    </w:r>
    <w:r w:rsidRPr="00EC520D">
      <w:rPr>
        <w:b/>
        <w:color w:val="000000"/>
      </w:rPr>
      <w:t>F</w:t>
    </w:r>
    <w:r>
      <w:rPr>
        <w:b/>
        <w:color w:val="000000"/>
      </w:rPr>
      <w:t>orm</w:t>
    </w:r>
    <w:r w:rsidRPr="00EC520D">
      <w:rPr>
        <w:b/>
        <w:color w:val="000000"/>
      </w:rPr>
      <w:t xml:space="preserve"> 3 </w:t>
    </w:r>
    <w:r>
      <w:rPr>
        <w:b/>
        <w:color w:val="000000"/>
      </w:rPr>
      <w:t>(07/13)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F0CB" w14:textId="77777777" w:rsidR="00977E24" w:rsidRDefault="0097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242E" w14:textId="77777777" w:rsidR="008C4C3D" w:rsidRDefault="008C4C3D" w:rsidP="001E3035">
      <w:r>
        <w:separator/>
      </w:r>
    </w:p>
  </w:footnote>
  <w:footnote w:type="continuationSeparator" w:id="0">
    <w:p w14:paraId="21A31578" w14:textId="77777777" w:rsidR="008C4C3D" w:rsidRDefault="008C4C3D"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7C25" w14:textId="77777777" w:rsidR="00977E24" w:rsidRDefault="00977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DFD5"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05B" w14:textId="77777777" w:rsidR="00977E24" w:rsidRDefault="00977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8473C7B"/>
    <w:multiLevelType w:val="hybridMultilevel"/>
    <w:tmpl w:val="0C7AF3BC"/>
    <w:lvl w:ilvl="0" w:tplc="593827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6" w15:restartNumberingAfterBreak="0">
    <w:nsid w:val="2CBF4841"/>
    <w:multiLevelType w:val="hybridMultilevel"/>
    <w:tmpl w:val="51767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10" w15:restartNumberingAfterBreak="0">
    <w:nsid w:val="3C63742B"/>
    <w:multiLevelType w:val="hybridMultilevel"/>
    <w:tmpl w:val="C72A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8"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6EEB7D02"/>
    <w:multiLevelType w:val="hybridMultilevel"/>
    <w:tmpl w:val="AED0F4F4"/>
    <w:lvl w:ilvl="0" w:tplc="846A4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846062">
    <w:abstractNumId w:val="13"/>
  </w:num>
  <w:num w:numId="2" w16cid:durableId="1937055611">
    <w:abstractNumId w:val="7"/>
  </w:num>
  <w:num w:numId="3" w16cid:durableId="1717121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3201378">
    <w:abstractNumId w:val="4"/>
  </w:num>
  <w:num w:numId="5" w16cid:durableId="686373945">
    <w:abstractNumId w:val="12"/>
  </w:num>
  <w:num w:numId="6" w16cid:durableId="612323111">
    <w:abstractNumId w:val="9"/>
  </w:num>
  <w:num w:numId="7" w16cid:durableId="1498030623">
    <w:abstractNumId w:val="8"/>
  </w:num>
  <w:num w:numId="8" w16cid:durableId="1230993190">
    <w:abstractNumId w:val="0"/>
  </w:num>
  <w:num w:numId="9" w16cid:durableId="1162156584">
    <w:abstractNumId w:val="5"/>
  </w:num>
  <w:num w:numId="10" w16cid:durableId="502085179">
    <w:abstractNumId w:val="17"/>
  </w:num>
  <w:num w:numId="11" w16cid:durableId="810831935">
    <w:abstractNumId w:val="15"/>
  </w:num>
  <w:num w:numId="12" w16cid:durableId="1159733881">
    <w:abstractNumId w:val="18"/>
  </w:num>
  <w:num w:numId="13" w16cid:durableId="654840166">
    <w:abstractNumId w:val="2"/>
  </w:num>
  <w:num w:numId="14" w16cid:durableId="837427875">
    <w:abstractNumId w:val="14"/>
  </w:num>
  <w:num w:numId="15" w16cid:durableId="294331857">
    <w:abstractNumId w:val="11"/>
  </w:num>
  <w:num w:numId="16" w16cid:durableId="1801531954">
    <w:abstractNumId w:val="16"/>
  </w:num>
  <w:num w:numId="17" w16cid:durableId="1067529517">
    <w:abstractNumId w:val="3"/>
  </w:num>
  <w:num w:numId="18" w16cid:durableId="237175895">
    <w:abstractNumId w:val="10"/>
  </w:num>
  <w:num w:numId="19" w16cid:durableId="1105614458">
    <w:abstractNumId w:val="19"/>
  </w:num>
  <w:num w:numId="20" w16cid:durableId="23604403">
    <w:abstractNumId w:val="1"/>
  </w:num>
  <w:num w:numId="21" w16cid:durableId="224873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106BC"/>
    <w:rsid w:val="00017B26"/>
    <w:rsid w:val="00035A38"/>
    <w:rsid w:val="0005017E"/>
    <w:rsid w:val="00051BE6"/>
    <w:rsid w:val="00064BC3"/>
    <w:rsid w:val="000770B7"/>
    <w:rsid w:val="00086802"/>
    <w:rsid w:val="0009214C"/>
    <w:rsid w:val="000A229E"/>
    <w:rsid w:val="000B3BDC"/>
    <w:rsid w:val="000D351B"/>
    <w:rsid w:val="000E52C1"/>
    <w:rsid w:val="0010086F"/>
    <w:rsid w:val="001051CB"/>
    <w:rsid w:val="001063FB"/>
    <w:rsid w:val="00106883"/>
    <w:rsid w:val="00122CAB"/>
    <w:rsid w:val="00131A00"/>
    <w:rsid w:val="00146CDC"/>
    <w:rsid w:val="00151A1C"/>
    <w:rsid w:val="00155E68"/>
    <w:rsid w:val="0015748C"/>
    <w:rsid w:val="00163E28"/>
    <w:rsid w:val="0017021C"/>
    <w:rsid w:val="00175CF2"/>
    <w:rsid w:val="00190350"/>
    <w:rsid w:val="001B0DAA"/>
    <w:rsid w:val="001B3360"/>
    <w:rsid w:val="001B7787"/>
    <w:rsid w:val="001D7E10"/>
    <w:rsid w:val="001E03EB"/>
    <w:rsid w:val="001E3035"/>
    <w:rsid w:val="0020665D"/>
    <w:rsid w:val="002124CD"/>
    <w:rsid w:val="002174C2"/>
    <w:rsid w:val="00235CAA"/>
    <w:rsid w:val="00237D00"/>
    <w:rsid w:val="00244712"/>
    <w:rsid w:val="002531E8"/>
    <w:rsid w:val="002606C9"/>
    <w:rsid w:val="00264DE5"/>
    <w:rsid w:val="00277E20"/>
    <w:rsid w:val="002824CC"/>
    <w:rsid w:val="00286F3E"/>
    <w:rsid w:val="002873B5"/>
    <w:rsid w:val="002948F4"/>
    <w:rsid w:val="002A6FEA"/>
    <w:rsid w:val="002B70F3"/>
    <w:rsid w:val="002C2A49"/>
    <w:rsid w:val="002E00A9"/>
    <w:rsid w:val="002E1286"/>
    <w:rsid w:val="002E726D"/>
    <w:rsid w:val="002F2366"/>
    <w:rsid w:val="00301633"/>
    <w:rsid w:val="003030E7"/>
    <w:rsid w:val="003050A0"/>
    <w:rsid w:val="0031261A"/>
    <w:rsid w:val="00332C76"/>
    <w:rsid w:val="0035615D"/>
    <w:rsid w:val="0037273F"/>
    <w:rsid w:val="003755A4"/>
    <w:rsid w:val="00394E66"/>
    <w:rsid w:val="003A7D87"/>
    <w:rsid w:val="00402FAC"/>
    <w:rsid w:val="0043607F"/>
    <w:rsid w:val="00440C54"/>
    <w:rsid w:val="00465FFD"/>
    <w:rsid w:val="00480781"/>
    <w:rsid w:val="0048544A"/>
    <w:rsid w:val="00491B92"/>
    <w:rsid w:val="00497A5A"/>
    <w:rsid w:val="004C21FD"/>
    <w:rsid w:val="004E275C"/>
    <w:rsid w:val="004E676C"/>
    <w:rsid w:val="005023A7"/>
    <w:rsid w:val="00512818"/>
    <w:rsid w:val="00545F23"/>
    <w:rsid w:val="005512D1"/>
    <w:rsid w:val="00551FCE"/>
    <w:rsid w:val="00556F70"/>
    <w:rsid w:val="005661B2"/>
    <w:rsid w:val="005746F7"/>
    <w:rsid w:val="00583152"/>
    <w:rsid w:val="005D54F9"/>
    <w:rsid w:val="005F7349"/>
    <w:rsid w:val="006103E2"/>
    <w:rsid w:val="00622ED0"/>
    <w:rsid w:val="00634B95"/>
    <w:rsid w:val="00635625"/>
    <w:rsid w:val="006363BF"/>
    <w:rsid w:val="00642832"/>
    <w:rsid w:val="006470A1"/>
    <w:rsid w:val="00661EC4"/>
    <w:rsid w:val="00681FD3"/>
    <w:rsid w:val="006B1BDD"/>
    <w:rsid w:val="006D0499"/>
    <w:rsid w:val="006D553E"/>
    <w:rsid w:val="00713CF0"/>
    <w:rsid w:val="00715FB9"/>
    <w:rsid w:val="007244A9"/>
    <w:rsid w:val="00725EF6"/>
    <w:rsid w:val="00732FF0"/>
    <w:rsid w:val="0076660E"/>
    <w:rsid w:val="007B15B5"/>
    <w:rsid w:val="007C02CB"/>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4C3D"/>
    <w:rsid w:val="008C7E74"/>
    <w:rsid w:val="008D6A11"/>
    <w:rsid w:val="008F0A45"/>
    <w:rsid w:val="00900BCD"/>
    <w:rsid w:val="009058B2"/>
    <w:rsid w:val="009160EB"/>
    <w:rsid w:val="00931A4A"/>
    <w:rsid w:val="00933E5F"/>
    <w:rsid w:val="00971714"/>
    <w:rsid w:val="009758FE"/>
    <w:rsid w:val="00977E24"/>
    <w:rsid w:val="00982BBE"/>
    <w:rsid w:val="009B2EFE"/>
    <w:rsid w:val="009D36F6"/>
    <w:rsid w:val="009E2413"/>
    <w:rsid w:val="009E7FDA"/>
    <w:rsid w:val="009F6174"/>
    <w:rsid w:val="00A0796C"/>
    <w:rsid w:val="00A374C4"/>
    <w:rsid w:val="00A45DCB"/>
    <w:rsid w:val="00A60CBC"/>
    <w:rsid w:val="00AB2BDF"/>
    <w:rsid w:val="00AC706F"/>
    <w:rsid w:val="00AD5693"/>
    <w:rsid w:val="00AE4E2B"/>
    <w:rsid w:val="00AE50DF"/>
    <w:rsid w:val="00B02CE7"/>
    <w:rsid w:val="00B05E1F"/>
    <w:rsid w:val="00B11E21"/>
    <w:rsid w:val="00B36D49"/>
    <w:rsid w:val="00B7082B"/>
    <w:rsid w:val="00B75CE5"/>
    <w:rsid w:val="00B95CF6"/>
    <w:rsid w:val="00BA1763"/>
    <w:rsid w:val="00BA23CC"/>
    <w:rsid w:val="00BA354B"/>
    <w:rsid w:val="00BA668F"/>
    <w:rsid w:val="00BE5A4E"/>
    <w:rsid w:val="00BF0D9C"/>
    <w:rsid w:val="00BF1E68"/>
    <w:rsid w:val="00BF32AB"/>
    <w:rsid w:val="00BF6904"/>
    <w:rsid w:val="00C07A65"/>
    <w:rsid w:val="00C31803"/>
    <w:rsid w:val="00C4492A"/>
    <w:rsid w:val="00C71F05"/>
    <w:rsid w:val="00C83A14"/>
    <w:rsid w:val="00C9733E"/>
    <w:rsid w:val="00CA7EAB"/>
    <w:rsid w:val="00CF1E37"/>
    <w:rsid w:val="00CF2C46"/>
    <w:rsid w:val="00D12D20"/>
    <w:rsid w:val="00D13EFB"/>
    <w:rsid w:val="00D306A8"/>
    <w:rsid w:val="00D53FFE"/>
    <w:rsid w:val="00D64D4F"/>
    <w:rsid w:val="00D65C0C"/>
    <w:rsid w:val="00D85914"/>
    <w:rsid w:val="00DA2E19"/>
    <w:rsid w:val="00DA48F2"/>
    <w:rsid w:val="00DB636E"/>
    <w:rsid w:val="00DD3D29"/>
    <w:rsid w:val="00DE473B"/>
    <w:rsid w:val="00E14B7A"/>
    <w:rsid w:val="00E35D0A"/>
    <w:rsid w:val="00E41A77"/>
    <w:rsid w:val="00E45B68"/>
    <w:rsid w:val="00E8137F"/>
    <w:rsid w:val="00E81A59"/>
    <w:rsid w:val="00E90F6E"/>
    <w:rsid w:val="00E937B4"/>
    <w:rsid w:val="00E95573"/>
    <w:rsid w:val="00E95C4D"/>
    <w:rsid w:val="00E97C41"/>
    <w:rsid w:val="00EC0C31"/>
    <w:rsid w:val="00EC520D"/>
    <w:rsid w:val="00ED5248"/>
    <w:rsid w:val="00EE10F9"/>
    <w:rsid w:val="00F079BC"/>
    <w:rsid w:val="00F17563"/>
    <w:rsid w:val="00F26D19"/>
    <w:rsid w:val="00F40C08"/>
    <w:rsid w:val="00F934AF"/>
    <w:rsid w:val="00F954CF"/>
    <w:rsid w:val="00FA2E82"/>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60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customStyle="1" w:styleId="TableParagraph">
    <w:name w:val="Table Paragraph"/>
    <w:basedOn w:val="Normal"/>
    <w:uiPriority w:val="1"/>
    <w:qFormat/>
    <w:rsid w:val="002B70F3"/>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3D807DC5-9E60-4169-AB7A-539ED90D7AD4}">
  <ds:schemaRefs>
    <ds:schemaRef ds:uri="http://schemas.openxmlformats.org/officeDocument/2006/bibliography"/>
  </ds:schemaRefs>
</ds:datastoreItem>
</file>

<file path=customXml/itemProps2.xml><?xml version="1.0" encoding="utf-8"?>
<ds:datastoreItem xmlns:ds="http://schemas.openxmlformats.org/officeDocument/2006/customXml" ds:itemID="{BCC27876-162B-4ABA-9C5F-E8665A9E3445}"/>
</file>

<file path=customXml/itemProps3.xml><?xml version="1.0" encoding="utf-8"?>
<ds:datastoreItem xmlns:ds="http://schemas.openxmlformats.org/officeDocument/2006/customXml" ds:itemID="{9D83E15D-3EC1-473B-B268-322D6D1C2E15}"/>
</file>

<file path=customXml/itemProps4.xml><?xml version="1.0" encoding="utf-8"?>
<ds:datastoreItem xmlns:ds="http://schemas.openxmlformats.org/officeDocument/2006/customXml" ds:itemID="{44102412-C36E-4CAC-A73B-027776AB52C3}"/>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2457</Characters>
  <Application>Microsoft Office Word</Application>
  <DocSecurity>0</DocSecurity>
  <Lines>491</Lines>
  <Paragraphs>407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2023-07-19T14:53:00Z</dcterms:created>
  <dcterms:modified xsi:type="dcterms:W3CDTF">2023-08-02T15:27:00Z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