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95C" w14:textId="77777777" w:rsidR="005B25B6" w:rsidRDefault="005B25B6" w:rsidP="00286CE9">
      <w:pPr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5005-10</w:t>
      </w:r>
      <w:r>
        <w:rPr>
          <w:rFonts w:ascii="Times New Roman" w:hAnsi="Times New Roman"/>
          <w:b/>
          <w:bCs/>
          <w:sz w:val="24"/>
          <w:szCs w:val="24"/>
        </w:rPr>
        <w:tab/>
        <w:t>PAYMENT OF COURT FEES</w:t>
      </w:r>
    </w:p>
    <w:p w14:paraId="7174FC12" w14:textId="77777777" w:rsidR="00286CE9" w:rsidRDefault="00286CE9" w:rsidP="00286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3902B0" w14:textId="77777777" w:rsidR="00286CE9" w:rsidRDefault="005B25B6" w:rsidP="005B25B6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Unless another form of payment is required by the Court, filers shall pay by credit card, through the CM/ECF System, all applicable filing fees at the time of filing or by the end of the day.</w:t>
      </w:r>
    </w:p>
    <w:p w14:paraId="6D61BC59" w14:textId="77777777" w:rsidR="00286CE9" w:rsidRDefault="00286CE9" w:rsidP="00286CE9">
      <w:pPr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F49B306" w14:textId="0628FC3F" w:rsidR="005B25B6" w:rsidRPr="00286CE9" w:rsidRDefault="005B25B6" w:rsidP="00286CE9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6CE9">
        <w:rPr>
          <w:rFonts w:ascii="Times New Roman" w:hAnsi="Times New Roman"/>
          <w:sz w:val="24"/>
          <w:szCs w:val="24"/>
        </w:rPr>
        <w:t>If fees are not paid within four (4) days of the date incurred, the Filing User shall be locked out of the CM/ECF System until full payment is made.</w:t>
      </w:r>
    </w:p>
    <w:p w14:paraId="6965BB67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D35088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B25B6" w:rsidSect="0082141E">
      <w:footerReference w:type="default" r:id="rId8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D047" w14:textId="77777777" w:rsidR="00E10509" w:rsidRDefault="00E10509" w:rsidP="00214590">
      <w:r>
        <w:separator/>
      </w:r>
    </w:p>
  </w:endnote>
  <w:endnote w:type="continuationSeparator" w:id="0">
    <w:p w14:paraId="2189F39C" w14:textId="77777777" w:rsidR="00E10509" w:rsidRDefault="00E10509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826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63C0" w14:textId="77777777" w:rsidR="00E10509" w:rsidRDefault="00E10509" w:rsidP="00214590">
      <w:r>
        <w:separator/>
      </w:r>
    </w:p>
  </w:footnote>
  <w:footnote w:type="continuationSeparator" w:id="0">
    <w:p w14:paraId="77422653" w14:textId="77777777" w:rsidR="00E10509" w:rsidRDefault="00E10509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997843"/>
    <w:multiLevelType w:val="hybridMultilevel"/>
    <w:tmpl w:val="FA5EAB5E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7"/>
  </w:num>
  <w:num w:numId="20">
    <w:abstractNumId w:val="28"/>
  </w:num>
  <w:num w:numId="21">
    <w:abstractNumId w:val="23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7"/>
  </w:num>
  <w:num w:numId="27">
    <w:abstractNumId w:val="19"/>
  </w:num>
  <w:num w:numId="28">
    <w:abstractNumId w:val="12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86CE9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B2F92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2141E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B0626"/>
    <w:rsid w:val="00CB111F"/>
    <w:rsid w:val="00CB3404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E2326"/>
    <w:rsid w:val="00DE3F2B"/>
    <w:rsid w:val="00DE6D9C"/>
    <w:rsid w:val="00E056BA"/>
    <w:rsid w:val="00E10509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731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E42A243F-B649-45F1-BA0B-33DFBCF12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B7B50-810F-477A-94FD-F9C6741D562E}"/>
</file>

<file path=customXml/itemProps3.xml><?xml version="1.0" encoding="utf-8"?>
<ds:datastoreItem xmlns:ds="http://schemas.openxmlformats.org/officeDocument/2006/customXml" ds:itemID="{6A84B096-92C8-4EFE-9F79-1FBC2F7FD289}"/>
</file>

<file path=customXml/itemProps4.xml><?xml version="1.0" encoding="utf-8"?>
<ds:datastoreItem xmlns:ds="http://schemas.openxmlformats.org/officeDocument/2006/customXml" ds:itemID="{899D9B03-47FA-4211-805D-061403E0D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PresentationFormat>11|.DOC</PresentationFormat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2022-06-14T18:28:00Z</dcterms:created>
  <dcterms:modified xsi:type="dcterms:W3CDTF">2022-06-14T18:28:00Z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