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566D2" w14:textId="77777777" w:rsidR="00473C0D" w:rsidRDefault="0040179E" w:rsidP="00473C0D">
      <w:pPr>
        <w:pStyle w:val="BodyText"/>
        <w:jc w:val="center"/>
      </w:pPr>
      <w:r w:rsidRPr="003E60B9">
        <w:t xml:space="preserve">IN THE UNITED STATES BANKRUPTCY COURT </w:t>
      </w:r>
    </w:p>
    <w:p w14:paraId="3E1B2834" w14:textId="7ABFD96F" w:rsidR="00A410E5" w:rsidRPr="003E60B9" w:rsidRDefault="0040179E" w:rsidP="00473C0D">
      <w:pPr>
        <w:pStyle w:val="BodyText"/>
        <w:jc w:val="center"/>
      </w:pPr>
      <w:r w:rsidRPr="003E60B9">
        <w:t>FOR THE WESTERN DISTRICT OF PENNSYLVANIA</w:t>
      </w:r>
    </w:p>
    <w:p w14:paraId="1DDFFD0E" w14:textId="77777777" w:rsidR="00A410E5" w:rsidRPr="003E60B9" w:rsidRDefault="00A410E5">
      <w:pPr>
        <w:pStyle w:val="BodyText"/>
        <w:rPr>
          <w:sz w:val="20"/>
        </w:rPr>
      </w:pPr>
    </w:p>
    <w:p w14:paraId="34FBCC57" w14:textId="77777777" w:rsidR="00A410E5" w:rsidRPr="003E60B9" w:rsidRDefault="00A410E5">
      <w:pPr>
        <w:pStyle w:val="BodyText"/>
        <w:rPr>
          <w:sz w:val="20"/>
        </w:rPr>
      </w:pPr>
    </w:p>
    <w:p w14:paraId="3ADAFFAB" w14:textId="77777777" w:rsidR="00A410E5" w:rsidRPr="003E60B9" w:rsidRDefault="00A410E5">
      <w:pPr>
        <w:pStyle w:val="BodyText"/>
        <w:spacing w:before="2"/>
        <w:rPr>
          <w:sz w:val="20"/>
        </w:rPr>
      </w:pPr>
    </w:p>
    <w:p w14:paraId="7E8F29B2" w14:textId="2E3D2B21" w:rsidR="00A410E5" w:rsidRPr="003E60B9" w:rsidRDefault="0040179E">
      <w:pPr>
        <w:pStyle w:val="BodyText"/>
        <w:spacing w:before="90"/>
        <w:ind w:right="611"/>
        <w:jc w:val="center"/>
      </w:pPr>
      <w:r w:rsidRPr="003E60B9">
        <w:rPr>
          <w:noProof/>
        </w:rPr>
        <mc:AlternateContent>
          <mc:Choice Requires="wps">
            <w:drawing>
              <wp:anchor distT="0" distB="0" distL="114300" distR="114300" simplePos="0" relativeHeight="251658240" behindDoc="0" locked="0" layoutInCell="1" allowOverlap="1" wp14:anchorId="1E95E668" wp14:editId="0515BE96">
                <wp:simplePos x="0" y="0"/>
                <wp:positionH relativeFrom="page">
                  <wp:posOffset>882650</wp:posOffset>
                </wp:positionH>
                <wp:positionV relativeFrom="paragraph">
                  <wp:posOffset>-199390</wp:posOffset>
                </wp:positionV>
                <wp:extent cx="4546600" cy="227203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0" cy="2272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500"/>
                              <w:gridCol w:w="2264"/>
                              <w:gridCol w:w="2396"/>
                            </w:tblGrid>
                            <w:tr w:rsidR="00A410E5" w14:paraId="239F2939" w14:textId="77777777">
                              <w:trPr>
                                <w:trHeight w:val="546"/>
                              </w:trPr>
                              <w:tc>
                                <w:tcPr>
                                  <w:tcW w:w="2500" w:type="dxa"/>
                                </w:tcPr>
                                <w:p w14:paraId="4C3ABB7B" w14:textId="77777777" w:rsidR="00A410E5" w:rsidRPr="003E60B9" w:rsidRDefault="0040179E">
                                  <w:pPr>
                                    <w:pStyle w:val="TableParagraph"/>
                                    <w:spacing w:line="266" w:lineRule="exact"/>
                                    <w:ind w:left="50"/>
                                    <w:rPr>
                                      <w:sz w:val="24"/>
                                    </w:rPr>
                                  </w:pPr>
                                  <w:r w:rsidRPr="003E60B9">
                                    <w:rPr>
                                      <w:sz w:val="24"/>
                                    </w:rPr>
                                    <w:t>IN RE:</w:t>
                                  </w:r>
                                </w:p>
                              </w:tc>
                              <w:tc>
                                <w:tcPr>
                                  <w:tcW w:w="2264" w:type="dxa"/>
                                </w:tcPr>
                                <w:p w14:paraId="04372F36" w14:textId="77777777" w:rsidR="00A410E5" w:rsidRPr="003E60B9" w:rsidRDefault="0040179E">
                                  <w:pPr>
                                    <w:pStyle w:val="TableParagraph"/>
                                    <w:spacing w:line="266" w:lineRule="exact"/>
                                    <w:ind w:right="325"/>
                                    <w:jc w:val="right"/>
                                    <w:rPr>
                                      <w:sz w:val="24"/>
                                    </w:rPr>
                                  </w:pPr>
                                  <w:r w:rsidRPr="003E60B9">
                                    <w:rPr>
                                      <w:sz w:val="24"/>
                                    </w:rPr>
                                    <w:t>:</w:t>
                                  </w:r>
                                </w:p>
                              </w:tc>
                              <w:tc>
                                <w:tcPr>
                                  <w:tcW w:w="2396" w:type="dxa"/>
                                </w:tcPr>
                                <w:p w14:paraId="541ACFB5" w14:textId="77777777" w:rsidR="00A410E5" w:rsidRPr="003E60B9" w:rsidRDefault="00A410E5">
                                  <w:pPr>
                                    <w:pStyle w:val="TableParagraph"/>
                                  </w:pPr>
                                </w:p>
                              </w:tc>
                            </w:tr>
                            <w:tr w:rsidR="00A410E5" w14:paraId="22EC1C24" w14:textId="77777777">
                              <w:trPr>
                                <w:trHeight w:val="690"/>
                              </w:trPr>
                              <w:tc>
                                <w:tcPr>
                                  <w:tcW w:w="2500" w:type="dxa"/>
                                </w:tcPr>
                                <w:p w14:paraId="2BFD3AB6" w14:textId="77777777" w:rsidR="00A410E5" w:rsidRPr="003E60B9" w:rsidRDefault="00A410E5">
                                  <w:pPr>
                                    <w:pStyle w:val="TableParagraph"/>
                                  </w:pPr>
                                </w:p>
                              </w:tc>
                              <w:tc>
                                <w:tcPr>
                                  <w:tcW w:w="2264" w:type="dxa"/>
                                </w:tcPr>
                                <w:p w14:paraId="2CC22B24" w14:textId="77777777" w:rsidR="00A410E5" w:rsidRPr="003E60B9" w:rsidRDefault="00A410E5">
                                  <w:pPr>
                                    <w:pStyle w:val="TableParagraph"/>
                                    <w:spacing w:before="6"/>
                                    <w:rPr>
                                      <w:sz w:val="23"/>
                                    </w:rPr>
                                  </w:pPr>
                                </w:p>
                                <w:p w14:paraId="2FFDC172" w14:textId="77777777" w:rsidR="00A410E5" w:rsidRPr="003E60B9" w:rsidRDefault="0040179E">
                                  <w:pPr>
                                    <w:pStyle w:val="TableParagraph"/>
                                    <w:tabs>
                                      <w:tab w:val="left" w:pos="1440"/>
                                    </w:tabs>
                                    <w:ind w:right="324"/>
                                    <w:jc w:val="right"/>
                                    <w:rPr>
                                      <w:sz w:val="24"/>
                                    </w:rPr>
                                  </w:pPr>
                                  <w:r w:rsidRPr="003E60B9">
                                    <w:rPr>
                                      <w:sz w:val="24"/>
                                    </w:rPr>
                                    <w:t>Debtor(s)</w:t>
                                  </w:r>
                                  <w:r w:rsidRPr="003E60B9">
                                    <w:rPr>
                                      <w:sz w:val="24"/>
                                    </w:rPr>
                                    <w:tab/>
                                    <w:t>:</w:t>
                                  </w:r>
                                </w:p>
                              </w:tc>
                              <w:tc>
                                <w:tcPr>
                                  <w:tcW w:w="2396" w:type="dxa"/>
                                </w:tcPr>
                                <w:p w14:paraId="34F30330" w14:textId="77777777" w:rsidR="00A410E5" w:rsidRPr="003E60B9" w:rsidRDefault="00A410E5">
                                  <w:pPr>
                                    <w:pStyle w:val="TableParagraph"/>
                                    <w:spacing w:before="6"/>
                                    <w:rPr>
                                      <w:sz w:val="23"/>
                                    </w:rPr>
                                  </w:pPr>
                                </w:p>
                                <w:p w14:paraId="69CE1AEE" w14:textId="77D7BE4D" w:rsidR="00A410E5" w:rsidRPr="003E60B9" w:rsidRDefault="00DE5C0C">
                                  <w:pPr>
                                    <w:pStyle w:val="TableParagraph"/>
                                    <w:tabs>
                                      <w:tab w:val="left" w:pos="2345"/>
                                    </w:tabs>
                                    <w:ind w:left="326"/>
                                    <w:rPr>
                                      <w:sz w:val="24"/>
                                    </w:rPr>
                                  </w:pPr>
                                  <w:r>
                                    <w:rPr>
                                      <w:spacing w:val="-2"/>
                                      <w:sz w:val="24"/>
                                    </w:rPr>
                                    <w:t>Bankruptcy</w:t>
                                  </w:r>
                                  <w:r w:rsidR="0040179E" w:rsidRPr="003E60B9">
                                    <w:rPr>
                                      <w:spacing w:val="-2"/>
                                      <w:sz w:val="24"/>
                                    </w:rPr>
                                    <w:t xml:space="preserve"> </w:t>
                                  </w:r>
                                  <w:r w:rsidR="0040179E" w:rsidRPr="003E60B9">
                                    <w:rPr>
                                      <w:sz w:val="24"/>
                                    </w:rPr>
                                    <w:t>No.</w:t>
                                  </w:r>
                                  <w:r w:rsidR="0040179E" w:rsidRPr="003E60B9">
                                    <w:rPr>
                                      <w:spacing w:val="-1"/>
                                      <w:sz w:val="24"/>
                                    </w:rPr>
                                    <w:t xml:space="preserve"> </w:t>
                                  </w:r>
                                  <w:r w:rsidR="0040179E" w:rsidRPr="003E60B9">
                                    <w:rPr>
                                      <w:sz w:val="24"/>
                                      <w:u w:val="single"/>
                                    </w:rPr>
                                    <w:t xml:space="preserve"> </w:t>
                                  </w:r>
                                  <w:r w:rsidR="0040179E" w:rsidRPr="003E60B9">
                                    <w:rPr>
                                      <w:sz w:val="24"/>
                                      <w:u w:val="single"/>
                                    </w:rPr>
                                    <w:tab/>
                                  </w:r>
                                </w:p>
                              </w:tc>
                            </w:tr>
                            <w:tr w:rsidR="00A410E5" w14:paraId="6AECB3C3" w14:textId="77777777">
                              <w:trPr>
                                <w:trHeight w:val="827"/>
                              </w:trPr>
                              <w:tc>
                                <w:tcPr>
                                  <w:tcW w:w="2500" w:type="dxa"/>
                                </w:tcPr>
                                <w:p w14:paraId="57005855" w14:textId="77777777" w:rsidR="00A410E5" w:rsidRPr="003E60B9" w:rsidRDefault="00A410E5">
                                  <w:pPr>
                                    <w:pStyle w:val="TableParagraph"/>
                                    <w:spacing w:before="6"/>
                                    <w:rPr>
                                      <w:sz w:val="35"/>
                                    </w:rPr>
                                  </w:pPr>
                                </w:p>
                                <w:p w14:paraId="4349AB1E" w14:textId="77777777" w:rsidR="00A410E5" w:rsidRPr="003E60B9" w:rsidRDefault="0040179E">
                                  <w:pPr>
                                    <w:pStyle w:val="TableParagraph"/>
                                    <w:ind w:left="50"/>
                                    <w:rPr>
                                      <w:sz w:val="24"/>
                                    </w:rPr>
                                  </w:pPr>
                                  <w:r w:rsidRPr="003E60B9">
                                    <w:rPr>
                                      <w:sz w:val="24"/>
                                    </w:rPr>
                                    <w:t>Movant(s)</w:t>
                                  </w:r>
                                </w:p>
                              </w:tc>
                              <w:tc>
                                <w:tcPr>
                                  <w:tcW w:w="2264" w:type="dxa"/>
                                </w:tcPr>
                                <w:p w14:paraId="7C36697F" w14:textId="77777777" w:rsidR="00A410E5" w:rsidRPr="003E60B9" w:rsidRDefault="0040179E">
                                  <w:pPr>
                                    <w:pStyle w:val="TableParagraph"/>
                                    <w:spacing w:before="133"/>
                                    <w:ind w:right="325"/>
                                    <w:jc w:val="right"/>
                                    <w:rPr>
                                      <w:sz w:val="24"/>
                                    </w:rPr>
                                  </w:pPr>
                                  <w:r w:rsidRPr="003E60B9">
                                    <w:rPr>
                                      <w:sz w:val="24"/>
                                    </w:rPr>
                                    <w:t>:</w:t>
                                  </w:r>
                                </w:p>
                                <w:p w14:paraId="4E7A37E7" w14:textId="77777777" w:rsidR="00A410E5" w:rsidRPr="003E60B9" w:rsidRDefault="0040179E">
                                  <w:pPr>
                                    <w:pStyle w:val="TableParagraph"/>
                                    <w:ind w:right="325"/>
                                    <w:jc w:val="right"/>
                                    <w:rPr>
                                      <w:sz w:val="24"/>
                                    </w:rPr>
                                  </w:pPr>
                                  <w:r w:rsidRPr="003E60B9">
                                    <w:rPr>
                                      <w:sz w:val="24"/>
                                    </w:rPr>
                                    <w:t>:</w:t>
                                  </w:r>
                                </w:p>
                              </w:tc>
                              <w:tc>
                                <w:tcPr>
                                  <w:tcW w:w="2396" w:type="dxa"/>
                                </w:tcPr>
                                <w:p w14:paraId="41BF820B" w14:textId="77777777" w:rsidR="00A410E5" w:rsidRPr="003E60B9" w:rsidRDefault="0040179E">
                                  <w:pPr>
                                    <w:pStyle w:val="TableParagraph"/>
                                    <w:spacing w:before="133"/>
                                    <w:ind w:left="326"/>
                                    <w:rPr>
                                      <w:sz w:val="24"/>
                                    </w:rPr>
                                  </w:pPr>
                                  <w:r w:rsidRPr="003E60B9">
                                    <w:rPr>
                                      <w:sz w:val="24"/>
                                    </w:rPr>
                                    <w:t>Chapter 11</w:t>
                                  </w:r>
                                </w:p>
                              </w:tc>
                            </w:tr>
                            <w:tr w:rsidR="00A410E5" w14:paraId="34D11E6A" w14:textId="77777777">
                              <w:trPr>
                                <w:trHeight w:val="966"/>
                              </w:trPr>
                              <w:tc>
                                <w:tcPr>
                                  <w:tcW w:w="2500" w:type="dxa"/>
                                </w:tcPr>
                                <w:p w14:paraId="15B942E4" w14:textId="77777777" w:rsidR="00A410E5" w:rsidRPr="003E60B9" w:rsidRDefault="00A410E5">
                                  <w:pPr>
                                    <w:pStyle w:val="TableParagraph"/>
                                    <w:rPr>
                                      <w:sz w:val="26"/>
                                    </w:rPr>
                                  </w:pPr>
                                </w:p>
                                <w:p w14:paraId="7F47F2D3" w14:textId="77777777" w:rsidR="00A410E5" w:rsidRPr="003E60B9" w:rsidRDefault="00A410E5">
                                  <w:pPr>
                                    <w:pStyle w:val="TableParagraph"/>
                                    <w:spacing w:before="6"/>
                                    <w:rPr>
                                      <w:sz w:val="33"/>
                                    </w:rPr>
                                  </w:pPr>
                                </w:p>
                                <w:p w14:paraId="063B8C3B" w14:textId="77777777" w:rsidR="00A410E5" w:rsidRPr="003E60B9" w:rsidRDefault="0040179E">
                                  <w:pPr>
                                    <w:pStyle w:val="TableParagraph"/>
                                    <w:spacing w:line="261" w:lineRule="exact"/>
                                    <w:ind w:left="50"/>
                                    <w:rPr>
                                      <w:sz w:val="24"/>
                                    </w:rPr>
                                  </w:pPr>
                                  <w:r w:rsidRPr="003E60B9">
                                    <w:rPr>
                                      <w:sz w:val="24"/>
                                    </w:rPr>
                                    <w:t>Respondent(s)</w:t>
                                  </w:r>
                                </w:p>
                              </w:tc>
                              <w:tc>
                                <w:tcPr>
                                  <w:tcW w:w="2264" w:type="dxa"/>
                                </w:tcPr>
                                <w:p w14:paraId="357F6569" w14:textId="77777777" w:rsidR="00A410E5" w:rsidRPr="003E60B9" w:rsidRDefault="0040179E">
                                  <w:pPr>
                                    <w:pStyle w:val="TableParagraph"/>
                                    <w:tabs>
                                      <w:tab w:val="left" w:pos="1440"/>
                                    </w:tabs>
                                    <w:spacing w:before="133"/>
                                    <w:ind w:right="324"/>
                                    <w:jc w:val="right"/>
                                    <w:rPr>
                                      <w:sz w:val="24"/>
                                    </w:rPr>
                                  </w:pPr>
                                  <w:r w:rsidRPr="003E60B9">
                                    <w:rPr>
                                      <w:sz w:val="24"/>
                                    </w:rPr>
                                    <w:t>v.</w:t>
                                  </w:r>
                                  <w:r w:rsidRPr="003E60B9">
                                    <w:rPr>
                                      <w:sz w:val="24"/>
                                    </w:rPr>
                                    <w:tab/>
                                    <w:t>:</w:t>
                                  </w:r>
                                </w:p>
                                <w:p w14:paraId="73624CE6" w14:textId="77777777" w:rsidR="00A410E5" w:rsidRPr="003E60B9" w:rsidRDefault="0040179E">
                                  <w:pPr>
                                    <w:pStyle w:val="TableParagraph"/>
                                    <w:ind w:right="325"/>
                                    <w:jc w:val="right"/>
                                    <w:rPr>
                                      <w:sz w:val="24"/>
                                    </w:rPr>
                                  </w:pPr>
                                  <w:r w:rsidRPr="003E60B9">
                                    <w:rPr>
                                      <w:sz w:val="24"/>
                                    </w:rPr>
                                    <w:t>:</w:t>
                                  </w:r>
                                </w:p>
                                <w:p w14:paraId="1D2D1901" w14:textId="77777777" w:rsidR="00A410E5" w:rsidRPr="003E60B9" w:rsidRDefault="0040179E">
                                  <w:pPr>
                                    <w:pStyle w:val="TableParagraph"/>
                                    <w:spacing w:line="261" w:lineRule="exact"/>
                                    <w:ind w:right="324"/>
                                    <w:jc w:val="right"/>
                                    <w:rPr>
                                      <w:sz w:val="24"/>
                                    </w:rPr>
                                  </w:pPr>
                                  <w:r w:rsidRPr="003E60B9">
                                    <w:rPr>
                                      <w:sz w:val="24"/>
                                    </w:rPr>
                                    <w:t>:</w:t>
                                  </w:r>
                                </w:p>
                              </w:tc>
                              <w:tc>
                                <w:tcPr>
                                  <w:tcW w:w="2396" w:type="dxa"/>
                                </w:tcPr>
                                <w:p w14:paraId="6625022B" w14:textId="77777777" w:rsidR="00A410E5" w:rsidRPr="003E60B9" w:rsidRDefault="00A410E5">
                                  <w:pPr>
                                    <w:pStyle w:val="TableParagraph"/>
                                  </w:pPr>
                                </w:p>
                              </w:tc>
                            </w:tr>
                            <w:tr w:rsidR="00A410E5" w14:paraId="1C1C930A" w14:textId="77777777">
                              <w:trPr>
                                <w:trHeight w:val="546"/>
                              </w:trPr>
                              <w:tc>
                                <w:tcPr>
                                  <w:tcW w:w="2500" w:type="dxa"/>
                                </w:tcPr>
                                <w:p w14:paraId="55888679" w14:textId="77777777" w:rsidR="00A410E5" w:rsidRPr="003E60B9" w:rsidRDefault="0040179E">
                                  <w:pPr>
                                    <w:pStyle w:val="TableParagraph"/>
                                    <w:spacing w:line="271" w:lineRule="exact"/>
                                    <w:ind w:left="770"/>
                                    <w:rPr>
                                      <w:sz w:val="24"/>
                                    </w:rPr>
                                  </w:pPr>
                                  <w:r w:rsidRPr="003E60B9">
                                    <w:rPr>
                                      <w:sz w:val="24"/>
                                    </w:rPr>
                                    <w:t>(If none then “No</w:t>
                                  </w:r>
                                </w:p>
                              </w:tc>
                              <w:tc>
                                <w:tcPr>
                                  <w:tcW w:w="2264" w:type="dxa"/>
                                </w:tcPr>
                                <w:p w14:paraId="719BB21C" w14:textId="77777777" w:rsidR="00A410E5" w:rsidRPr="003E60B9" w:rsidRDefault="0040179E">
                                  <w:pPr>
                                    <w:pStyle w:val="TableParagraph"/>
                                    <w:tabs>
                                      <w:tab w:val="left" w:pos="1840"/>
                                    </w:tabs>
                                    <w:spacing w:line="271" w:lineRule="exact"/>
                                    <w:ind w:right="324"/>
                                    <w:jc w:val="right"/>
                                    <w:rPr>
                                      <w:sz w:val="24"/>
                                    </w:rPr>
                                  </w:pPr>
                                  <w:r w:rsidRPr="003E60B9">
                                    <w:rPr>
                                      <w:sz w:val="24"/>
                                    </w:rPr>
                                    <w:t>Respondent”)</w:t>
                                  </w:r>
                                  <w:r w:rsidRPr="003E60B9">
                                    <w:rPr>
                                      <w:sz w:val="24"/>
                                    </w:rPr>
                                    <w:tab/>
                                    <w:t>:</w:t>
                                  </w:r>
                                </w:p>
                                <w:p w14:paraId="7D0CDA6C" w14:textId="77777777" w:rsidR="00A410E5" w:rsidRPr="003E60B9" w:rsidRDefault="0040179E">
                                  <w:pPr>
                                    <w:pStyle w:val="TableParagraph"/>
                                    <w:spacing w:line="256" w:lineRule="exact"/>
                                    <w:ind w:right="325"/>
                                    <w:jc w:val="right"/>
                                    <w:rPr>
                                      <w:sz w:val="24"/>
                                    </w:rPr>
                                  </w:pPr>
                                  <w:r w:rsidRPr="003E60B9">
                                    <w:rPr>
                                      <w:sz w:val="24"/>
                                    </w:rPr>
                                    <w:t>:</w:t>
                                  </w:r>
                                </w:p>
                              </w:tc>
                              <w:tc>
                                <w:tcPr>
                                  <w:tcW w:w="2396" w:type="dxa"/>
                                </w:tcPr>
                                <w:p w14:paraId="712463FB" w14:textId="77777777" w:rsidR="00A410E5" w:rsidRPr="003E60B9" w:rsidRDefault="00A410E5">
                                  <w:pPr>
                                    <w:pStyle w:val="TableParagraph"/>
                                  </w:pPr>
                                </w:p>
                              </w:tc>
                            </w:tr>
                          </w:tbl>
                          <w:p w14:paraId="0F41AE0B" w14:textId="77777777" w:rsidR="00A410E5" w:rsidRDefault="00A410E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5E668" id="_x0000_t202" coordsize="21600,21600" o:spt="202" path="m,l,21600r21600,l21600,xe">
                <v:stroke joinstyle="miter"/>
                <v:path gradientshapeok="t" o:connecttype="rect"/>
              </v:shapetype>
              <v:shape id="Text Box 2" o:spid="_x0000_s1026" type="#_x0000_t202" style="position:absolute;left:0;text-align:left;margin-left:69.5pt;margin-top:-15.7pt;width:358pt;height:178.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500"/>
                        <w:gridCol w:w="2264"/>
                        <w:gridCol w:w="2396"/>
                      </w:tblGrid>
                      <w:tr w:rsidR="00A410E5" w14:paraId="239F2939" w14:textId="77777777">
                        <w:trPr>
                          <w:trHeight w:val="546"/>
                        </w:trPr>
                        <w:tc>
                          <w:tcPr>
                            <w:tcW w:w="2500" w:type="dxa"/>
                          </w:tcPr>
                          <w:p w14:paraId="4C3ABB7B" w14:textId="77777777" w:rsidR="00A410E5" w:rsidRPr="003E60B9" w:rsidRDefault="0040179E">
                            <w:pPr>
                              <w:pStyle w:val="TableParagraph"/>
                              <w:spacing w:line="266" w:lineRule="exact"/>
                              <w:ind w:left="50"/>
                              <w:rPr>
                                <w:sz w:val="24"/>
                              </w:rPr>
                            </w:pPr>
                            <w:r w:rsidRPr="003E60B9">
                              <w:rPr>
                                <w:sz w:val="24"/>
                              </w:rPr>
                              <w:t>IN RE:</w:t>
                            </w:r>
                          </w:p>
                        </w:tc>
                        <w:tc>
                          <w:tcPr>
                            <w:tcW w:w="2264" w:type="dxa"/>
                          </w:tcPr>
                          <w:p w14:paraId="04372F36" w14:textId="77777777" w:rsidR="00A410E5" w:rsidRPr="003E60B9" w:rsidRDefault="0040179E">
                            <w:pPr>
                              <w:pStyle w:val="TableParagraph"/>
                              <w:spacing w:line="266" w:lineRule="exact"/>
                              <w:ind w:right="325"/>
                              <w:jc w:val="right"/>
                              <w:rPr>
                                <w:sz w:val="24"/>
                              </w:rPr>
                            </w:pPr>
                            <w:r w:rsidRPr="003E60B9">
                              <w:rPr>
                                <w:sz w:val="24"/>
                              </w:rPr>
                              <w:t>:</w:t>
                            </w:r>
                          </w:p>
                        </w:tc>
                        <w:tc>
                          <w:tcPr>
                            <w:tcW w:w="2396" w:type="dxa"/>
                          </w:tcPr>
                          <w:p w14:paraId="541ACFB5" w14:textId="77777777" w:rsidR="00A410E5" w:rsidRPr="003E60B9" w:rsidRDefault="00A410E5">
                            <w:pPr>
                              <w:pStyle w:val="TableParagraph"/>
                            </w:pPr>
                          </w:p>
                        </w:tc>
                      </w:tr>
                      <w:tr w:rsidR="00A410E5" w14:paraId="22EC1C24" w14:textId="77777777">
                        <w:trPr>
                          <w:trHeight w:val="690"/>
                        </w:trPr>
                        <w:tc>
                          <w:tcPr>
                            <w:tcW w:w="2500" w:type="dxa"/>
                          </w:tcPr>
                          <w:p w14:paraId="2BFD3AB6" w14:textId="77777777" w:rsidR="00A410E5" w:rsidRPr="003E60B9" w:rsidRDefault="00A410E5">
                            <w:pPr>
                              <w:pStyle w:val="TableParagraph"/>
                            </w:pPr>
                          </w:p>
                        </w:tc>
                        <w:tc>
                          <w:tcPr>
                            <w:tcW w:w="2264" w:type="dxa"/>
                          </w:tcPr>
                          <w:p w14:paraId="2CC22B24" w14:textId="77777777" w:rsidR="00A410E5" w:rsidRPr="003E60B9" w:rsidRDefault="00A410E5">
                            <w:pPr>
                              <w:pStyle w:val="TableParagraph"/>
                              <w:spacing w:before="6"/>
                              <w:rPr>
                                <w:sz w:val="23"/>
                              </w:rPr>
                            </w:pPr>
                          </w:p>
                          <w:p w14:paraId="2FFDC172" w14:textId="77777777" w:rsidR="00A410E5" w:rsidRPr="003E60B9" w:rsidRDefault="0040179E">
                            <w:pPr>
                              <w:pStyle w:val="TableParagraph"/>
                              <w:tabs>
                                <w:tab w:val="left" w:pos="1440"/>
                              </w:tabs>
                              <w:ind w:right="324"/>
                              <w:jc w:val="right"/>
                              <w:rPr>
                                <w:sz w:val="24"/>
                              </w:rPr>
                            </w:pPr>
                            <w:r w:rsidRPr="003E60B9">
                              <w:rPr>
                                <w:sz w:val="24"/>
                              </w:rPr>
                              <w:t>Debtor(s)</w:t>
                            </w:r>
                            <w:r w:rsidRPr="003E60B9">
                              <w:rPr>
                                <w:sz w:val="24"/>
                              </w:rPr>
                              <w:tab/>
                              <w:t>:</w:t>
                            </w:r>
                          </w:p>
                        </w:tc>
                        <w:tc>
                          <w:tcPr>
                            <w:tcW w:w="2396" w:type="dxa"/>
                          </w:tcPr>
                          <w:p w14:paraId="34F30330" w14:textId="77777777" w:rsidR="00A410E5" w:rsidRPr="003E60B9" w:rsidRDefault="00A410E5">
                            <w:pPr>
                              <w:pStyle w:val="TableParagraph"/>
                              <w:spacing w:before="6"/>
                              <w:rPr>
                                <w:sz w:val="23"/>
                              </w:rPr>
                            </w:pPr>
                          </w:p>
                          <w:p w14:paraId="69CE1AEE" w14:textId="77D7BE4D" w:rsidR="00A410E5" w:rsidRPr="003E60B9" w:rsidRDefault="00DE5C0C">
                            <w:pPr>
                              <w:pStyle w:val="TableParagraph"/>
                              <w:tabs>
                                <w:tab w:val="left" w:pos="2345"/>
                              </w:tabs>
                              <w:ind w:left="326"/>
                              <w:rPr>
                                <w:sz w:val="24"/>
                              </w:rPr>
                            </w:pPr>
                            <w:r>
                              <w:rPr>
                                <w:spacing w:val="-2"/>
                                <w:sz w:val="24"/>
                              </w:rPr>
                              <w:t>Bankruptcy</w:t>
                            </w:r>
                            <w:r w:rsidR="0040179E" w:rsidRPr="003E60B9">
                              <w:rPr>
                                <w:spacing w:val="-2"/>
                                <w:sz w:val="24"/>
                              </w:rPr>
                              <w:t xml:space="preserve"> </w:t>
                            </w:r>
                            <w:r w:rsidR="0040179E" w:rsidRPr="003E60B9">
                              <w:rPr>
                                <w:sz w:val="24"/>
                              </w:rPr>
                              <w:t>No.</w:t>
                            </w:r>
                            <w:r w:rsidR="0040179E" w:rsidRPr="003E60B9">
                              <w:rPr>
                                <w:spacing w:val="-1"/>
                                <w:sz w:val="24"/>
                              </w:rPr>
                              <w:t xml:space="preserve"> </w:t>
                            </w:r>
                            <w:r w:rsidR="0040179E" w:rsidRPr="003E60B9">
                              <w:rPr>
                                <w:sz w:val="24"/>
                                <w:u w:val="single"/>
                              </w:rPr>
                              <w:t xml:space="preserve"> </w:t>
                            </w:r>
                            <w:r w:rsidR="0040179E" w:rsidRPr="003E60B9">
                              <w:rPr>
                                <w:sz w:val="24"/>
                                <w:u w:val="single"/>
                              </w:rPr>
                              <w:tab/>
                            </w:r>
                          </w:p>
                        </w:tc>
                      </w:tr>
                      <w:tr w:rsidR="00A410E5" w14:paraId="6AECB3C3" w14:textId="77777777">
                        <w:trPr>
                          <w:trHeight w:val="827"/>
                        </w:trPr>
                        <w:tc>
                          <w:tcPr>
                            <w:tcW w:w="2500" w:type="dxa"/>
                          </w:tcPr>
                          <w:p w14:paraId="57005855" w14:textId="77777777" w:rsidR="00A410E5" w:rsidRPr="003E60B9" w:rsidRDefault="00A410E5">
                            <w:pPr>
                              <w:pStyle w:val="TableParagraph"/>
                              <w:spacing w:before="6"/>
                              <w:rPr>
                                <w:sz w:val="35"/>
                              </w:rPr>
                            </w:pPr>
                          </w:p>
                          <w:p w14:paraId="4349AB1E" w14:textId="77777777" w:rsidR="00A410E5" w:rsidRPr="003E60B9" w:rsidRDefault="0040179E">
                            <w:pPr>
                              <w:pStyle w:val="TableParagraph"/>
                              <w:ind w:left="50"/>
                              <w:rPr>
                                <w:sz w:val="24"/>
                              </w:rPr>
                            </w:pPr>
                            <w:r w:rsidRPr="003E60B9">
                              <w:rPr>
                                <w:sz w:val="24"/>
                              </w:rPr>
                              <w:t>Movant(s)</w:t>
                            </w:r>
                          </w:p>
                        </w:tc>
                        <w:tc>
                          <w:tcPr>
                            <w:tcW w:w="2264" w:type="dxa"/>
                          </w:tcPr>
                          <w:p w14:paraId="7C36697F" w14:textId="77777777" w:rsidR="00A410E5" w:rsidRPr="003E60B9" w:rsidRDefault="0040179E">
                            <w:pPr>
                              <w:pStyle w:val="TableParagraph"/>
                              <w:spacing w:before="133"/>
                              <w:ind w:right="325"/>
                              <w:jc w:val="right"/>
                              <w:rPr>
                                <w:sz w:val="24"/>
                              </w:rPr>
                            </w:pPr>
                            <w:r w:rsidRPr="003E60B9">
                              <w:rPr>
                                <w:sz w:val="24"/>
                              </w:rPr>
                              <w:t>:</w:t>
                            </w:r>
                          </w:p>
                          <w:p w14:paraId="4E7A37E7" w14:textId="77777777" w:rsidR="00A410E5" w:rsidRPr="003E60B9" w:rsidRDefault="0040179E">
                            <w:pPr>
                              <w:pStyle w:val="TableParagraph"/>
                              <w:ind w:right="325"/>
                              <w:jc w:val="right"/>
                              <w:rPr>
                                <w:sz w:val="24"/>
                              </w:rPr>
                            </w:pPr>
                            <w:r w:rsidRPr="003E60B9">
                              <w:rPr>
                                <w:sz w:val="24"/>
                              </w:rPr>
                              <w:t>:</w:t>
                            </w:r>
                          </w:p>
                        </w:tc>
                        <w:tc>
                          <w:tcPr>
                            <w:tcW w:w="2396" w:type="dxa"/>
                          </w:tcPr>
                          <w:p w14:paraId="41BF820B" w14:textId="77777777" w:rsidR="00A410E5" w:rsidRPr="003E60B9" w:rsidRDefault="0040179E">
                            <w:pPr>
                              <w:pStyle w:val="TableParagraph"/>
                              <w:spacing w:before="133"/>
                              <w:ind w:left="326"/>
                              <w:rPr>
                                <w:sz w:val="24"/>
                              </w:rPr>
                            </w:pPr>
                            <w:r w:rsidRPr="003E60B9">
                              <w:rPr>
                                <w:sz w:val="24"/>
                              </w:rPr>
                              <w:t>Chapter 11</w:t>
                            </w:r>
                          </w:p>
                        </w:tc>
                      </w:tr>
                      <w:tr w:rsidR="00A410E5" w14:paraId="34D11E6A" w14:textId="77777777">
                        <w:trPr>
                          <w:trHeight w:val="966"/>
                        </w:trPr>
                        <w:tc>
                          <w:tcPr>
                            <w:tcW w:w="2500" w:type="dxa"/>
                          </w:tcPr>
                          <w:p w14:paraId="15B942E4" w14:textId="77777777" w:rsidR="00A410E5" w:rsidRPr="003E60B9" w:rsidRDefault="00A410E5">
                            <w:pPr>
                              <w:pStyle w:val="TableParagraph"/>
                              <w:rPr>
                                <w:sz w:val="26"/>
                              </w:rPr>
                            </w:pPr>
                          </w:p>
                          <w:p w14:paraId="7F47F2D3" w14:textId="77777777" w:rsidR="00A410E5" w:rsidRPr="003E60B9" w:rsidRDefault="00A410E5">
                            <w:pPr>
                              <w:pStyle w:val="TableParagraph"/>
                              <w:spacing w:before="6"/>
                              <w:rPr>
                                <w:sz w:val="33"/>
                              </w:rPr>
                            </w:pPr>
                          </w:p>
                          <w:p w14:paraId="063B8C3B" w14:textId="77777777" w:rsidR="00A410E5" w:rsidRPr="003E60B9" w:rsidRDefault="0040179E">
                            <w:pPr>
                              <w:pStyle w:val="TableParagraph"/>
                              <w:spacing w:line="261" w:lineRule="exact"/>
                              <w:ind w:left="50"/>
                              <w:rPr>
                                <w:sz w:val="24"/>
                              </w:rPr>
                            </w:pPr>
                            <w:r w:rsidRPr="003E60B9">
                              <w:rPr>
                                <w:sz w:val="24"/>
                              </w:rPr>
                              <w:t>Respondent(s)</w:t>
                            </w:r>
                          </w:p>
                        </w:tc>
                        <w:tc>
                          <w:tcPr>
                            <w:tcW w:w="2264" w:type="dxa"/>
                          </w:tcPr>
                          <w:p w14:paraId="357F6569" w14:textId="77777777" w:rsidR="00A410E5" w:rsidRPr="003E60B9" w:rsidRDefault="0040179E">
                            <w:pPr>
                              <w:pStyle w:val="TableParagraph"/>
                              <w:tabs>
                                <w:tab w:val="left" w:pos="1440"/>
                              </w:tabs>
                              <w:spacing w:before="133"/>
                              <w:ind w:right="324"/>
                              <w:jc w:val="right"/>
                              <w:rPr>
                                <w:sz w:val="24"/>
                              </w:rPr>
                            </w:pPr>
                            <w:r w:rsidRPr="003E60B9">
                              <w:rPr>
                                <w:sz w:val="24"/>
                              </w:rPr>
                              <w:t>v.</w:t>
                            </w:r>
                            <w:r w:rsidRPr="003E60B9">
                              <w:rPr>
                                <w:sz w:val="24"/>
                              </w:rPr>
                              <w:tab/>
                              <w:t>:</w:t>
                            </w:r>
                          </w:p>
                          <w:p w14:paraId="73624CE6" w14:textId="77777777" w:rsidR="00A410E5" w:rsidRPr="003E60B9" w:rsidRDefault="0040179E">
                            <w:pPr>
                              <w:pStyle w:val="TableParagraph"/>
                              <w:ind w:right="325"/>
                              <w:jc w:val="right"/>
                              <w:rPr>
                                <w:sz w:val="24"/>
                              </w:rPr>
                            </w:pPr>
                            <w:r w:rsidRPr="003E60B9">
                              <w:rPr>
                                <w:sz w:val="24"/>
                              </w:rPr>
                              <w:t>:</w:t>
                            </w:r>
                          </w:p>
                          <w:p w14:paraId="1D2D1901" w14:textId="77777777" w:rsidR="00A410E5" w:rsidRPr="003E60B9" w:rsidRDefault="0040179E">
                            <w:pPr>
                              <w:pStyle w:val="TableParagraph"/>
                              <w:spacing w:line="261" w:lineRule="exact"/>
                              <w:ind w:right="324"/>
                              <w:jc w:val="right"/>
                              <w:rPr>
                                <w:sz w:val="24"/>
                              </w:rPr>
                            </w:pPr>
                            <w:r w:rsidRPr="003E60B9">
                              <w:rPr>
                                <w:sz w:val="24"/>
                              </w:rPr>
                              <w:t>:</w:t>
                            </w:r>
                          </w:p>
                        </w:tc>
                        <w:tc>
                          <w:tcPr>
                            <w:tcW w:w="2396" w:type="dxa"/>
                          </w:tcPr>
                          <w:p w14:paraId="6625022B" w14:textId="77777777" w:rsidR="00A410E5" w:rsidRPr="003E60B9" w:rsidRDefault="00A410E5">
                            <w:pPr>
                              <w:pStyle w:val="TableParagraph"/>
                            </w:pPr>
                          </w:p>
                        </w:tc>
                      </w:tr>
                      <w:tr w:rsidR="00A410E5" w14:paraId="1C1C930A" w14:textId="77777777">
                        <w:trPr>
                          <w:trHeight w:val="546"/>
                        </w:trPr>
                        <w:tc>
                          <w:tcPr>
                            <w:tcW w:w="2500" w:type="dxa"/>
                          </w:tcPr>
                          <w:p w14:paraId="55888679" w14:textId="77777777" w:rsidR="00A410E5" w:rsidRPr="003E60B9" w:rsidRDefault="0040179E">
                            <w:pPr>
                              <w:pStyle w:val="TableParagraph"/>
                              <w:spacing w:line="271" w:lineRule="exact"/>
                              <w:ind w:left="770"/>
                              <w:rPr>
                                <w:sz w:val="24"/>
                              </w:rPr>
                            </w:pPr>
                            <w:r w:rsidRPr="003E60B9">
                              <w:rPr>
                                <w:sz w:val="24"/>
                              </w:rPr>
                              <w:t>(If none then “No</w:t>
                            </w:r>
                          </w:p>
                        </w:tc>
                        <w:tc>
                          <w:tcPr>
                            <w:tcW w:w="2264" w:type="dxa"/>
                          </w:tcPr>
                          <w:p w14:paraId="719BB21C" w14:textId="77777777" w:rsidR="00A410E5" w:rsidRPr="003E60B9" w:rsidRDefault="0040179E">
                            <w:pPr>
                              <w:pStyle w:val="TableParagraph"/>
                              <w:tabs>
                                <w:tab w:val="left" w:pos="1840"/>
                              </w:tabs>
                              <w:spacing w:line="271" w:lineRule="exact"/>
                              <w:ind w:right="324"/>
                              <w:jc w:val="right"/>
                              <w:rPr>
                                <w:sz w:val="24"/>
                              </w:rPr>
                            </w:pPr>
                            <w:r w:rsidRPr="003E60B9">
                              <w:rPr>
                                <w:sz w:val="24"/>
                              </w:rPr>
                              <w:t>Respondent”)</w:t>
                            </w:r>
                            <w:r w:rsidRPr="003E60B9">
                              <w:rPr>
                                <w:sz w:val="24"/>
                              </w:rPr>
                              <w:tab/>
                              <w:t>:</w:t>
                            </w:r>
                          </w:p>
                          <w:p w14:paraId="7D0CDA6C" w14:textId="77777777" w:rsidR="00A410E5" w:rsidRPr="003E60B9" w:rsidRDefault="0040179E">
                            <w:pPr>
                              <w:pStyle w:val="TableParagraph"/>
                              <w:spacing w:line="256" w:lineRule="exact"/>
                              <w:ind w:right="325"/>
                              <w:jc w:val="right"/>
                              <w:rPr>
                                <w:sz w:val="24"/>
                              </w:rPr>
                            </w:pPr>
                            <w:r w:rsidRPr="003E60B9">
                              <w:rPr>
                                <w:sz w:val="24"/>
                              </w:rPr>
                              <w:t>:</w:t>
                            </w:r>
                          </w:p>
                        </w:tc>
                        <w:tc>
                          <w:tcPr>
                            <w:tcW w:w="2396" w:type="dxa"/>
                          </w:tcPr>
                          <w:p w14:paraId="712463FB" w14:textId="77777777" w:rsidR="00A410E5" w:rsidRPr="003E60B9" w:rsidRDefault="00A410E5">
                            <w:pPr>
                              <w:pStyle w:val="TableParagraph"/>
                            </w:pPr>
                          </w:p>
                        </w:tc>
                      </w:tr>
                    </w:tbl>
                    <w:p w14:paraId="0F41AE0B" w14:textId="77777777" w:rsidR="00A410E5" w:rsidRDefault="00A410E5">
                      <w:pPr>
                        <w:pStyle w:val="BodyText"/>
                      </w:pPr>
                    </w:p>
                  </w:txbxContent>
                </v:textbox>
                <w10:wrap anchorx="page"/>
              </v:shape>
            </w:pict>
          </mc:Fallback>
        </mc:AlternateContent>
      </w:r>
      <w:r w:rsidRPr="003E60B9">
        <w:t>:</w:t>
      </w:r>
    </w:p>
    <w:p w14:paraId="553F850D" w14:textId="77777777" w:rsidR="00A410E5" w:rsidRPr="003E60B9" w:rsidRDefault="00A410E5">
      <w:pPr>
        <w:pStyle w:val="BodyText"/>
        <w:rPr>
          <w:sz w:val="36"/>
        </w:rPr>
      </w:pPr>
    </w:p>
    <w:p w14:paraId="00E03970" w14:textId="77777777" w:rsidR="00A410E5" w:rsidRPr="003E60B9" w:rsidRDefault="0040179E">
      <w:pPr>
        <w:pStyle w:val="BodyText"/>
        <w:ind w:right="611"/>
        <w:jc w:val="center"/>
      </w:pPr>
      <w:r w:rsidRPr="003E60B9">
        <w:t>:</w:t>
      </w:r>
    </w:p>
    <w:p w14:paraId="35083EE0" w14:textId="77777777" w:rsidR="00A410E5" w:rsidRPr="003E60B9" w:rsidRDefault="00A410E5">
      <w:pPr>
        <w:pStyle w:val="BodyText"/>
        <w:rPr>
          <w:sz w:val="26"/>
        </w:rPr>
      </w:pPr>
    </w:p>
    <w:p w14:paraId="1860F244" w14:textId="77777777" w:rsidR="00A410E5" w:rsidRPr="003E60B9" w:rsidRDefault="00A410E5">
      <w:pPr>
        <w:pStyle w:val="BodyText"/>
        <w:rPr>
          <w:sz w:val="22"/>
        </w:rPr>
      </w:pPr>
    </w:p>
    <w:p w14:paraId="5A3AE658" w14:textId="77777777" w:rsidR="00A410E5" w:rsidRPr="003E60B9" w:rsidRDefault="0040179E">
      <w:pPr>
        <w:pStyle w:val="BodyText"/>
        <w:ind w:right="611"/>
        <w:jc w:val="center"/>
      </w:pPr>
      <w:r w:rsidRPr="003E60B9">
        <w:t>:</w:t>
      </w:r>
    </w:p>
    <w:p w14:paraId="20A392AD" w14:textId="77777777" w:rsidR="00A410E5" w:rsidRPr="003E60B9" w:rsidRDefault="00A410E5">
      <w:pPr>
        <w:pStyle w:val="BodyText"/>
        <w:rPr>
          <w:sz w:val="26"/>
        </w:rPr>
      </w:pPr>
    </w:p>
    <w:p w14:paraId="3E3ECAC5" w14:textId="77777777" w:rsidR="00A410E5" w:rsidRPr="003E60B9" w:rsidRDefault="00A410E5">
      <w:pPr>
        <w:pStyle w:val="BodyText"/>
        <w:rPr>
          <w:sz w:val="26"/>
        </w:rPr>
      </w:pPr>
    </w:p>
    <w:p w14:paraId="09F5ABD4" w14:textId="77777777" w:rsidR="00A410E5" w:rsidRPr="003E60B9" w:rsidRDefault="00A410E5">
      <w:pPr>
        <w:pStyle w:val="BodyText"/>
        <w:rPr>
          <w:sz w:val="26"/>
        </w:rPr>
      </w:pPr>
    </w:p>
    <w:p w14:paraId="30CDA9B3" w14:textId="77777777" w:rsidR="00A410E5" w:rsidRPr="003E60B9" w:rsidRDefault="00A410E5">
      <w:pPr>
        <w:pStyle w:val="BodyText"/>
        <w:rPr>
          <w:sz w:val="26"/>
        </w:rPr>
      </w:pPr>
    </w:p>
    <w:p w14:paraId="5CF40F05" w14:textId="77777777" w:rsidR="00A410E5" w:rsidRPr="003E60B9" w:rsidRDefault="00A410E5">
      <w:pPr>
        <w:pStyle w:val="BodyText"/>
        <w:rPr>
          <w:sz w:val="26"/>
        </w:rPr>
      </w:pPr>
    </w:p>
    <w:p w14:paraId="19F1083D" w14:textId="77777777" w:rsidR="00A410E5" w:rsidRPr="003E60B9" w:rsidRDefault="00A410E5">
      <w:pPr>
        <w:pStyle w:val="BodyText"/>
        <w:rPr>
          <w:sz w:val="26"/>
        </w:rPr>
      </w:pPr>
    </w:p>
    <w:p w14:paraId="429AC6AA" w14:textId="77777777" w:rsidR="00DE5C0C" w:rsidRDefault="0040179E" w:rsidP="00473C0D">
      <w:pPr>
        <w:pStyle w:val="Heading1"/>
        <w:spacing w:before="186" w:line="262" w:lineRule="auto"/>
        <w:ind w:left="0" w:right="0"/>
      </w:pPr>
      <w:r w:rsidRPr="003E60B9">
        <w:t xml:space="preserve">DEBTORS’ APPLICATION PURSUANT TO 11 U.S.C. § 327(a) AND </w:t>
      </w:r>
    </w:p>
    <w:p w14:paraId="798D1D3A" w14:textId="5DE8AF52" w:rsidR="00A410E5" w:rsidRPr="003E60B9" w:rsidRDefault="0040179E" w:rsidP="00DE5C0C">
      <w:pPr>
        <w:pStyle w:val="Heading1"/>
        <w:spacing w:line="262" w:lineRule="auto"/>
        <w:ind w:left="0" w:right="0"/>
        <w:rPr>
          <w:b w:val="0"/>
        </w:rPr>
      </w:pPr>
      <w:r w:rsidRPr="003E60B9">
        <w:t>FED. R. BANKR. P. 2014 FOR ENTRY OF AN ORDER AUTHORIZING THE</w:t>
      </w:r>
      <w:r w:rsidR="00B70E27" w:rsidRPr="003E60B9">
        <w:t xml:space="preserve"> </w:t>
      </w:r>
      <w:r w:rsidRPr="003E60B9">
        <w:t>EMPLOYMENT AND</w:t>
      </w:r>
      <w:r w:rsidRPr="003E60B9">
        <w:rPr>
          <w:spacing w:val="-4"/>
        </w:rPr>
        <w:t xml:space="preserve"> </w:t>
      </w:r>
      <w:r w:rsidRPr="003E60B9">
        <w:t>RETENTION</w:t>
      </w:r>
      <w:r w:rsidRPr="003E60B9">
        <w:rPr>
          <w:spacing w:val="-2"/>
        </w:rPr>
        <w:t xml:space="preserve"> </w:t>
      </w:r>
      <w:r w:rsidRPr="003E60B9">
        <w:t>OF</w:t>
      </w:r>
      <w:r w:rsidR="00B70E27" w:rsidRPr="003E60B9">
        <w:rPr>
          <w:u w:val="single"/>
        </w:rPr>
        <w:tab/>
      </w:r>
      <w:r w:rsidR="00B70E27" w:rsidRPr="003E60B9">
        <w:rPr>
          <w:u w:val="single"/>
        </w:rPr>
        <w:tab/>
      </w:r>
      <w:r w:rsidR="00B70E27" w:rsidRPr="003E60B9">
        <w:rPr>
          <w:u w:val="single"/>
        </w:rPr>
        <w:tab/>
      </w:r>
      <w:r w:rsidR="003840E7" w:rsidRPr="003E60B9">
        <w:t xml:space="preserve"> </w:t>
      </w:r>
      <w:r w:rsidRPr="003E60B9">
        <w:t>,</w:t>
      </w:r>
      <w:r w:rsidR="003840E7" w:rsidRPr="003E60B9">
        <w:t xml:space="preserve"> </w:t>
      </w:r>
      <w:r w:rsidRPr="003E60B9">
        <w:rPr>
          <w:u w:val="single"/>
        </w:rPr>
        <w:t xml:space="preserve"> </w:t>
      </w:r>
      <w:r w:rsidRPr="003E60B9">
        <w:rPr>
          <w:u w:val="single"/>
        </w:rPr>
        <w:tab/>
      </w:r>
      <w:r w:rsidR="00B70E27" w:rsidRPr="003E60B9">
        <w:rPr>
          <w:u w:val="single"/>
        </w:rPr>
        <w:t xml:space="preserve"> </w:t>
      </w:r>
      <w:r w:rsidR="003840E7" w:rsidRPr="003E60B9">
        <w:rPr>
          <w:u w:val="single"/>
        </w:rPr>
        <w:t xml:space="preserve"> </w:t>
      </w:r>
      <w:r w:rsidR="003840E7" w:rsidRPr="003E60B9">
        <w:t xml:space="preserve"> </w:t>
      </w:r>
      <w:r w:rsidRPr="003E60B9">
        <w:t xml:space="preserve">AS ADMINISTRATIVE AGENT, </w:t>
      </w:r>
      <w:r w:rsidRPr="003E60B9">
        <w:rPr>
          <w:i/>
        </w:rPr>
        <w:t xml:space="preserve">NUNC PRO TUNC </w:t>
      </w:r>
      <w:r w:rsidRPr="003E60B9">
        <w:t>TO THE RELIEF</w:t>
      </w:r>
      <w:r w:rsidRPr="003E60B9">
        <w:rPr>
          <w:spacing w:val="-23"/>
        </w:rPr>
        <w:t xml:space="preserve"> </w:t>
      </w:r>
      <w:r w:rsidRPr="003E60B9">
        <w:t>DATE</w:t>
      </w:r>
    </w:p>
    <w:p w14:paraId="35A73EEB" w14:textId="77777777" w:rsidR="00A410E5" w:rsidRPr="003E60B9" w:rsidRDefault="00A410E5" w:rsidP="00B70E27">
      <w:pPr>
        <w:pStyle w:val="BodyText"/>
        <w:jc w:val="center"/>
        <w:rPr>
          <w:b/>
          <w:sz w:val="20"/>
        </w:rPr>
      </w:pPr>
    </w:p>
    <w:p w14:paraId="6C259928" w14:textId="77777777" w:rsidR="00A410E5" w:rsidRPr="003E60B9" w:rsidRDefault="00A410E5">
      <w:pPr>
        <w:pStyle w:val="BodyText"/>
        <w:spacing w:before="2"/>
        <w:rPr>
          <w:b/>
          <w:sz w:val="18"/>
        </w:rPr>
      </w:pPr>
    </w:p>
    <w:p w14:paraId="5C91CF74" w14:textId="0552FEA1" w:rsidR="00A410E5" w:rsidRPr="003E60B9" w:rsidRDefault="00F11BFB" w:rsidP="00322942">
      <w:pPr>
        <w:pStyle w:val="BodyText"/>
        <w:tabs>
          <w:tab w:val="left" w:pos="7920"/>
        </w:tabs>
        <w:spacing w:before="90" w:line="480" w:lineRule="auto"/>
        <w:ind w:firstLine="1440"/>
        <w:jc w:val="both"/>
      </w:pPr>
      <w:r w:rsidRPr="003E60B9">
        <w:rPr>
          <w:u w:val="single"/>
        </w:rPr>
        <w:tab/>
      </w:r>
      <w:r w:rsidR="0040179E" w:rsidRPr="003E60B9">
        <w:t xml:space="preserve"> (“</w:t>
      </w:r>
      <w:r w:rsidRPr="003E60B9">
        <w:rPr>
          <w:u w:val="single"/>
        </w:rPr>
        <w:t xml:space="preserve">                      </w:t>
      </w:r>
      <w:r w:rsidR="0040179E" w:rsidRPr="003E60B9">
        <w:rPr>
          <w:spacing w:val="-8"/>
        </w:rPr>
        <w:t xml:space="preserve">”) </w:t>
      </w:r>
      <w:r w:rsidR="0040179E" w:rsidRPr="003E60B9">
        <w:t>and its debtor affiliates, as debtors and debtors in possession (collectively, the “</w:t>
      </w:r>
      <w:r w:rsidR="0040179E" w:rsidRPr="003E60B9">
        <w:rPr>
          <w:b/>
          <w:i/>
        </w:rPr>
        <w:t>Debtors</w:t>
      </w:r>
      <w:r w:rsidR="0040179E" w:rsidRPr="003E60B9">
        <w:t>”), respectfully file this application (the “</w:t>
      </w:r>
      <w:r w:rsidR="0040179E" w:rsidRPr="003E60B9">
        <w:rPr>
          <w:b/>
          <w:i/>
        </w:rPr>
        <w:t>Section 327 Application</w:t>
      </w:r>
      <w:r w:rsidR="0040179E" w:rsidRPr="003E60B9">
        <w:t xml:space="preserve">”), for the entry of an order substantially in the form attached hereto as </w:t>
      </w:r>
      <w:r w:rsidR="0040179E" w:rsidRPr="003E60B9">
        <w:rPr>
          <w:b/>
          <w:u w:val="single"/>
        </w:rPr>
        <w:t>Exhibit A</w:t>
      </w:r>
      <w:r w:rsidR="0040179E" w:rsidRPr="003E60B9">
        <w:rPr>
          <w:b/>
        </w:rPr>
        <w:t xml:space="preserve"> </w:t>
      </w:r>
      <w:r w:rsidR="0040179E" w:rsidRPr="003E60B9">
        <w:t>(the “</w:t>
      </w:r>
      <w:r w:rsidR="0040179E" w:rsidRPr="003E60B9">
        <w:rPr>
          <w:b/>
          <w:i/>
        </w:rPr>
        <w:t>Order</w:t>
      </w:r>
      <w:r w:rsidR="0040179E" w:rsidRPr="003E60B9">
        <w:t>”), authorizing</w:t>
      </w:r>
      <w:r w:rsidR="0040179E" w:rsidRPr="003E60B9">
        <w:rPr>
          <w:spacing w:val="-44"/>
        </w:rPr>
        <w:t xml:space="preserve"> </w:t>
      </w:r>
      <w:r w:rsidR="0040179E" w:rsidRPr="003E60B9">
        <w:t>the employment</w:t>
      </w:r>
      <w:r w:rsidR="00B70E27" w:rsidRPr="003E60B9">
        <w:t xml:space="preserve"> </w:t>
      </w:r>
      <w:r w:rsidR="0040179E" w:rsidRPr="003E60B9">
        <w:t>and</w:t>
      </w:r>
      <w:r w:rsidR="0040179E" w:rsidRPr="003E60B9">
        <w:rPr>
          <w:spacing w:val="23"/>
        </w:rPr>
        <w:t xml:space="preserve"> </w:t>
      </w:r>
      <w:r w:rsidR="0040179E" w:rsidRPr="003E60B9">
        <w:t>retention</w:t>
      </w:r>
      <w:r w:rsidR="0040179E" w:rsidRPr="003E60B9">
        <w:rPr>
          <w:spacing w:val="22"/>
        </w:rPr>
        <w:t xml:space="preserve"> </w:t>
      </w:r>
      <w:r w:rsidR="0040179E" w:rsidRPr="003E60B9">
        <w:t>of</w:t>
      </w:r>
      <w:r w:rsidRPr="003E60B9">
        <w:t xml:space="preserve"> </w:t>
      </w:r>
      <w:r w:rsidRPr="003E60B9">
        <w:rPr>
          <w:u w:val="single"/>
        </w:rPr>
        <w:t xml:space="preserve">                                    </w:t>
      </w:r>
      <w:r w:rsidR="0040179E" w:rsidRPr="003E60B9">
        <w:t xml:space="preserve"> (“Administrative Agent</w:t>
      </w:r>
      <w:r w:rsidR="0040179E" w:rsidRPr="003E60B9">
        <w:rPr>
          <w:b/>
        </w:rPr>
        <w:t>”</w:t>
      </w:r>
      <w:r w:rsidR="0040179E" w:rsidRPr="003E60B9">
        <w:t xml:space="preserve">), as </w:t>
      </w:r>
      <w:r w:rsidR="0040179E" w:rsidRPr="003E60B9">
        <w:rPr>
          <w:i/>
        </w:rPr>
        <w:t xml:space="preserve">Administrative Agent </w:t>
      </w:r>
      <w:proofErr w:type="spellStart"/>
      <w:r w:rsidR="0040179E" w:rsidRPr="003E60B9">
        <w:rPr>
          <w:i/>
        </w:rPr>
        <w:t>nunc</w:t>
      </w:r>
      <w:proofErr w:type="spellEnd"/>
      <w:r w:rsidR="0040179E" w:rsidRPr="003E60B9">
        <w:rPr>
          <w:i/>
        </w:rPr>
        <w:t xml:space="preserve"> pro </w:t>
      </w:r>
      <w:proofErr w:type="spellStart"/>
      <w:r w:rsidR="0040179E" w:rsidRPr="003E60B9">
        <w:rPr>
          <w:i/>
        </w:rPr>
        <w:t>tunc</w:t>
      </w:r>
      <w:proofErr w:type="spellEnd"/>
      <w:r w:rsidR="0040179E" w:rsidRPr="003E60B9">
        <w:rPr>
          <w:i/>
        </w:rPr>
        <w:t xml:space="preserve"> </w:t>
      </w:r>
      <w:r w:rsidR="0040179E" w:rsidRPr="003E60B9">
        <w:t>to the Relief Date (as defined below). In support of the Section 327 Application, the Debtors submit the declaration</w:t>
      </w:r>
      <w:r w:rsidR="0040179E" w:rsidRPr="003E60B9">
        <w:rPr>
          <w:spacing w:val="1"/>
        </w:rPr>
        <w:t xml:space="preserve"> </w:t>
      </w:r>
      <w:r w:rsidR="0040179E" w:rsidRPr="003E60B9">
        <w:t>of</w:t>
      </w:r>
      <w:r w:rsidRPr="003E60B9">
        <w:rPr>
          <w:u w:val="single"/>
        </w:rPr>
        <w:t xml:space="preserve"> </w:t>
      </w:r>
      <w:r w:rsidR="0040179E" w:rsidRPr="003E60B9">
        <w:rPr>
          <w:u w:val="single"/>
        </w:rPr>
        <w:t xml:space="preserve"> </w:t>
      </w:r>
      <w:r w:rsidR="0040179E" w:rsidRPr="003E60B9">
        <w:rPr>
          <w:u w:val="single"/>
        </w:rPr>
        <w:tab/>
      </w:r>
      <w:r w:rsidR="0040179E" w:rsidRPr="003E60B9">
        <w:t>,</w:t>
      </w:r>
      <w:r w:rsidR="00B228AF" w:rsidRPr="003E60B9">
        <w:t xml:space="preserve">  </w:t>
      </w:r>
      <w:r w:rsidR="0040179E" w:rsidRPr="003E60B9">
        <w:rPr>
          <w:u w:val="single"/>
        </w:rPr>
        <w:t xml:space="preserve"> </w:t>
      </w:r>
      <w:r w:rsidR="0040179E" w:rsidRPr="003E60B9">
        <w:rPr>
          <w:u w:val="single"/>
        </w:rPr>
        <w:tab/>
      </w:r>
      <w:r w:rsidR="00DE5C0C">
        <w:t xml:space="preserve"> </w:t>
      </w:r>
      <w:r w:rsidR="0040179E" w:rsidRPr="003E60B9">
        <w:t xml:space="preserve">(title) </w:t>
      </w:r>
      <w:r w:rsidR="0040179E" w:rsidRPr="003E60B9">
        <w:rPr>
          <w:spacing w:val="-5"/>
        </w:rPr>
        <w:t xml:space="preserve">(the </w:t>
      </w:r>
      <w:r w:rsidR="0040179E" w:rsidRPr="003E60B9">
        <w:t>“</w:t>
      </w:r>
      <w:r w:rsidR="0040179E" w:rsidRPr="003E60B9">
        <w:rPr>
          <w:u w:val="single"/>
        </w:rPr>
        <w:t xml:space="preserve"> </w:t>
      </w:r>
      <w:r w:rsidRPr="003E60B9">
        <w:rPr>
          <w:u w:val="single"/>
        </w:rPr>
        <w:t xml:space="preserve">                                      </w:t>
      </w:r>
      <w:r w:rsidRPr="003E60B9">
        <w:t xml:space="preserve"> </w:t>
      </w:r>
      <w:r w:rsidR="0040179E" w:rsidRPr="003E60B9">
        <w:rPr>
          <w:b/>
          <w:i/>
        </w:rPr>
        <w:t>Declaration</w:t>
      </w:r>
      <w:r w:rsidR="0040179E" w:rsidRPr="003E60B9">
        <w:t>”) attached hereto as</w:t>
      </w:r>
      <w:r w:rsidR="0040179E" w:rsidRPr="00DE5C0C">
        <w:t xml:space="preserve"> </w:t>
      </w:r>
      <w:r w:rsidR="0040179E" w:rsidRPr="003E60B9">
        <w:rPr>
          <w:b/>
          <w:u w:val="single"/>
        </w:rPr>
        <w:t>Exhibit B</w:t>
      </w:r>
      <w:r w:rsidR="0040179E" w:rsidRPr="003E60B9">
        <w:t>. A true and correct copy of the</w:t>
      </w:r>
      <w:r w:rsidR="00B70E27" w:rsidRPr="003E60B9">
        <w:t xml:space="preserve"> </w:t>
      </w:r>
      <w:r w:rsidR="0040179E" w:rsidRPr="003E60B9">
        <w:t xml:space="preserve">retention agreement between the </w:t>
      </w:r>
      <w:r w:rsidR="0040179E" w:rsidRPr="003E60B9">
        <w:rPr>
          <w:i/>
        </w:rPr>
        <w:t xml:space="preserve">Administrative Agent </w:t>
      </w:r>
      <w:r w:rsidR="0040179E" w:rsidRPr="003E60B9">
        <w:t>and the Debtors (the “</w:t>
      </w:r>
      <w:r w:rsidR="0040179E" w:rsidRPr="003E60B9">
        <w:rPr>
          <w:b/>
          <w:i/>
        </w:rPr>
        <w:t>Retention Agreement</w:t>
      </w:r>
      <w:r w:rsidR="0040179E" w:rsidRPr="003E60B9">
        <w:t xml:space="preserve">”) is attached hereto as </w:t>
      </w:r>
      <w:r w:rsidR="0040179E" w:rsidRPr="003E60B9">
        <w:rPr>
          <w:b/>
          <w:u w:val="single"/>
        </w:rPr>
        <w:t>Exhibit 1</w:t>
      </w:r>
      <w:r w:rsidR="0040179E" w:rsidRPr="003E60B9">
        <w:rPr>
          <w:b/>
        </w:rPr>
        <w:t xml:space="preserve"> </w:t>
      </w:r>
      <w:r w:rsidR="0040179E" w:rsidRPr="003E60B9">
        <w:t xml:space="preserve">to </w:t>
      </w:r>
      <w:r w:rsidR="0040179E" w:rsidRPr="003E60B9">
        <w:rPr>
          <w:b/>
          <w:u w:val="single"/>
        </w:rPr>
        <w:t>Exhibit A</w:t>
      </w:r>
      <w:r w:rsidR="0040179E" w:rsidRPr="00DE5C0C">
        <w:t>.</w:t>
      </w:r>
      <w:r w:rsidR="0040179E" w:rsidRPr="003E60B9">
        <w:t xml:space="preserve"> In further support of this Section 327</w:t>
      </w:r>
      <w:r w:rsidR="00B70E27" w:rsidRPr="003E60B9">
        <w:t xml:space="preserve"> </w:t>
      </w:r>
      <w:r w:rsidR="0040179E" w:rsidRPr="003E60B9">
        <w:t>Application, the Debtors respectfully state as follows:</w:t>
      </w:r>
    </w:p>
    <w:p w14:paraId="06E0070A" w14:textId="77777777" w:rsidR="00A410E5" w:rsidRPr="003E60B9" w:rsidRDefault="0040179E" w:rsidP="00322942">
      <w:pPr>
        <w:pStyle w:val="Heading1"/>
        <w:spacing w:before="232"/>
        <w:ind w:left="0" w:right="0"/>
        <w:rPr>
          <w:u w:val="single"/>
        </w:rPr>
      </w:pPr>
      <w:r w:rsidRPr="003E60B9">
        <w:rPr>
          <w:u w:val="single"/>
        </w:rPr>
        <w:lastRenderedPageBreak/>
        <w:t>Background</w:t>
      </w:r>
    </w:p>
    <w:p w14:paraId="5B7ABE8F" w14:textId="77777777" w:rsidR="00A410E5" w:rsidRPr="003E60B9" w:rsidRDefault="00A410E5">
      <w:pPr>
        <w:pStyle w:val="BodyText"/>
        <w:rPr>
          <w:b/>
          <w:sz w:val="20"/>
        </w:rPr>
      </w:pPr>
    </w:p>
    <w:p w14:paraId="0EED4912" w14:textId="77777777" w:rsidR="00A410E5" w:rsidRPr="003E60B9" w:rsidRDefault="00A410E5">
      <w:pPr>
        <w:pStyle w:val="BodyText"/>
        <w:rPr>
          <w:b/>
          <w:sz w:val="20"/>
        </w:rPr>
      </w:pPr>
    </w:p>
    <w:p w14:paraId="18F6B35E" w14:textId="0727510C" w:rsidR="00A410E5" w:rsidRPr="003E60B9" w:rsidRDefault="0040179E" w:rsidP="00322942">
      <w:pPr>
        <w:pStyle w:val="ListParagraph"/>
        <w:numPr>
          <w:ilvl w:val="0"/>
          <w:numId w:val="2"/>
        </w:numPr>
        <w:tabs>
          <w:tab w:val="left" w:pos="2321"/>
          <w:tab w:val="left" w:pos="5534"/>
        </w:tabs>
        <w:spacing w:before="90" w:line="475" w:lineRule="auto"/>
        <w:ind w:left="0" w:right="0" w:firstLine="1439"/>
        <w:jc w:val="both"/>
        <w:rPr>
          <w:sz w:val="28"/>
        </w:rPr>
      </w:pPr>
      <w:r w:rsidRPr="003E60B9">
        <w:rPr>
          <w:sz w:val="24"/>
        </w:rPr>
        <w:t>On</w:t>
      </w:r>
      <w:r w:rsidRPr="003E60B9">
        <w:rPr>
          <w:spacing w:val="-8"/>
          <w:sz w:val="24"/>
        </w:rPr>
        <w:t xml:space="preserve"> </w:t>
      </w:r>
      <w:r w:rsidRPr="003E60B9">
        <w:rPr>
          <w:sz w:val="24"/>
        </w:rPr>
        <w:t>the</w:t>
      </w:r>
      <w:r w:rsidRPr="003E60B9">
        <w:rPr>
          <w:sz w:val="24"/>
          <w:u w:val="single"/>
        </w:rPr>
        <w:t xml:space="preserve"> </w:t>
      </w:r>
      <w:r w:rsidRPr="003E60B9">
        <w:rPr>
          <w:sz w:val="24"/>
          <w:u w:val="single"/>
        </w:rPr>
        <w:tab/>
      </w:r>
      <w:r w:rsidRPr="003E60B9">
        <w:rPr>
          <w:sz w:val="24"/>
        </w:rPr>
        <w:t>,</w:t>
      </w:r>
      <w:r w:rsidRPr="003E60B9">
        <w:rPr>
          <w:spacing w:val="-10"/>
          <w:sz w:val="24"/>
        </w:rPr>
        <w:t xml:space="preserve"> </w:t>
      </w:r>
      <w:r w:rsidRPr="003E60B9">
        <w:rPr>
          <w:sz w:val="24"/>
        </w:rPr>
        <w:t>(the</w:t>
      </w:r>
      <w:r w:rsidRPr="003E60B9">
        <w:rPr>
          <w:spacing w:val="-10"/>
          <w:sz w:val="24"/>
        </w:rPr>
        <w:t xml:space="preserve"> </w:t>
      </w:r>
      <w:r w:rsidRPr="003E60B9">
        <w:rPr>
          <w:sz w:val="24"/>
        </w:rPr>
        <w:t>“</w:t>
      </w:r>
      <w:r w:rsidRPr="003E60B9">
        <w:rPr>
          <w:b/>
          <w:i/>
          <w:sz w:val="24"/>
        </w:rPr>
        <w:t>Relief</w:t>
      </w:r>
      <w:r w:rsidRPr="003E60B9">
        <w:rPr>
          <w:b/>
          <w:i/>
          <w:spacing w:val="-10"/>
          <w:sz w:val="24"/>
        </w:rPr>
        <w:t xml:space="preserve"> </w:t>
      </w:r>
      <w:r w:rsidRPr="003E60B9">
        <w:rPr>
          <w:b/>
          <w:i/>
          <w:sz w:val="24"/>
        </w:rPr>
        <w:t>Date</w:t>
      </w:r>
      <w:r w:rsidRPr="003E60B9">
        <w:rPr>
          <w:sz w:val="24"/>
        </w:rPr>
        <w:t>”),</w:t>
      </w:r>
      <w:r w:rsidRPr="003E60B9">
        <w:rPr>
          <w:spacing w:val="-10"/>
          <w:sz w:val="24"/>
        </w:rPr>
        <w:t xml:space="preserve"> </w:t>
      </w:r>
      <w:r w:rsidRPr="003E60B9">
        <w:rPr>
          <w:sz w:val="24"/>
        </w:rPr>
        <w:t>the</w:t>
      </w:r>
      <w:r w:rsidRPr="003E60B9">
        <w:rPr>
          <w:spacing w:val="-11"/>
          <w:sz w:val="24"/>
        </w:rPr>
        <w:t xml:space="preserve"> </w:t>
      </w:r>
      <w:r w:rsidRPr="003E60B9">
        <w:rPr>
          <w:sz w:val="24"/>
        </w:rPr>
        <w:t>Debtors</w:t>
      </w:r>
      <w:r w:rsidRPr="003E60B9">
        <w:rPr>
          <w:spacing w:val="-10"/>
          <w:sz w:val="24"/>
        </w:rPr>
        <w:t xml:space="preserve"> </w:t>
      </w:r>
      <w:r w:rsidRPr="003E60B9">
        <w:rPr>
          <w:sz w:val="24"/>
        </w:rPr>
        <w:t>filed</w:t>
      </w:r>
      <w:r w:rsidRPr="003E60B9">
        <w:rPr>
          <w:spacing w:val="-10"/>
          <w:sz w:val="24"/>
        </w:rPr>
        <w:t xml:space="preserve"> </w:t>
      </w:r>
      <w:r w:rsidRPr="003E60B9">
        <w:rPr>
          <w:sz w:val="24"/>
        </w:rPr>
        <w:t>for relief</w:t>
      </w:r>
      <w:r w:rsidRPr="003E60B9">
        <w:rPr>
          <w:spacing w:val="-9"/>
          <w:sz w:val="24"/>
        </w:rPr>
        <w:t xml:space="preserve"> </w:t>
      </w:r>
      <w:r w:rsidRPr="003E60B9">
        <w:rPr>
          <w:sz w:val="24"/>
        </w:rPr>
        <w:t>commencing</w:t>
      </w:r>
      <w:r w:rsidRPr="003E60B9">
        <w:rPr>
          <w:spacing w:val="-7"/>
          <w:sz w:val="24"/>
        </w:rPr>
        <w:t xml:space="preserve"> </w:t>
      </w:r>
      <w:r w:rsidRPr="003E60B9">
        <w:rPr>
          <w:sz w:val="24"/>
        </w:rPr>
        <w:t>chapter</w:t>
      </w:r>
      <w:r w:rsidRPr="003E60B9">
        <w:rPr>
          <w:spacing w:val="-8"/>
          <w:sz w:val="24"/>
        </w:rPr>
        <w:t xml:space="preserve"> </w:t>
      </w:r>
      <w:r w:rsidRPr="003E60B9">
        <w:rPr>
          <w:sz w:val="24"/>
        </w:rPr>
        <w:t>11</w:t>
      </w:r>
      <w:r w:rsidRPr="003E60B9">
        <w:rPr>
          <w:spacing w:val="-7"/>
          <w:sz w:val="24"/>
        </w:rPr>
        <w:t xml:space="preserve"> </w:t>
      </w:r>
      <w:r w:rsidRPr="003E60B9">
        <w:rPr>
          <w:sz w:val="24"/>
        </w:rPr>
        <w:t>cases</w:t>
      </w:r>
      <w:r w:rsidRPr="003E60B9">
        <w:rPr>
          <w:spacing w:val="-7"/>
          <w:sz w:val="24"/>
        </w:rPr>
        <w:t xml:space="preserve"> </w:t>
      </w:r>
      <w:r w:rsidRPr="003E60B9">
        <w:rPr>
          <w:sz w:val="24"/>
        </w:rPr>
        <w:t>for</w:t>
      </w:r>
      <w:r w:rsidRPr="003E60B9">
        <w:rPr>
          <w:spacing w:val="-8"/>
          <w:sz w:val="24"/>
        </w:rPr>
        <w:t xml:space="preserve"> </w:t>
      </w:r>
      <w:r w:rsidRPr="003E60B9">
        <w:rPr>
          <w:sz w:val="24"/>
        </w:rPr>
        <w:t>each</w:t>
      </w:r>
      <w:r w:rsidRPr="003E60B9">
        <w:rPr>
          <w:spacing w:val="-7"/>
          <w:sz w:val="24"/>
        </w:rPr>
        <w:t xml:space="preserve"> </w:t>
      </w:r>
      <w:r w:rsidRPr="003E60B9">
        <w:rPr>
          <w:sz w:val="24"/>
        </w:rPr>
        <w:t>of</w:t>
      </w:r>
      <w:r w:rsidRPr="003E60B9">
        <w:rPr>
          <w:spacing w:val="-8"/>
          <w:sz w:val="24"/>
        </w:rPr>
        <w:t xml:space="preserve"> </w:t>
      </w:r>
      <w:r w:rsidRPr="003E60B9">
        <w:rPr>
          <w:sz w:val="24"/>
        </w:rPr>
        <w:t>the</w:t>
      </w:r>
      <w:r w:rsidRPr="003E60B9">
        <w:rPr>
          <w:spacing w:val="-7"/>
          <w:sz w:val="24"/>
        </w:rPr>
        <w:t xml:space="preserve"> </w:t>
      </w:r>
      <w:r w:rsidRPr="003E60B9">
        <w:rPr>
          <w:sz w:val="24"/>
        </w:rPr>
        <w:t>Debtors.</w:t>
      </w:r>
      <w:r w:rsidRPr="003E60B9">
        <w:rPr>
          <w:spacing w:val="-8"/>
          <w:sz w:val="24"/>
        </w:rPr>
        <w:t xml:space="preserve"> </w:t>
      </w:r>
      <w:r w:rsidRPr="003E60B9">
        <w:rPr>
          <w:sz w:val="24"/>
        </w:rPr>
        <w:t>The</w:t>
      </w:r>
      <w:r w:rsidRPr="003E60B9">
        <w:rPr>
          <w:spacing w:val="-8"/>
          <w:sz w:val="24"/>
        </w:rPr>
        <w:t xml:space="preserve"> </w:t>
      </w:r>
      <w:r w:rsidRPr="003E60B9">
        <w:rPr>
          <w:sz w:val="24"/>
        </w:rPr>
        <w:t>Debtors</w:t>
      </w:r>
      <w:r w:rsidRPr="003E60B9">
        <w:rPr>
          <w:spacing w:val="-7"/>
          <w:sz w:val="24"/>
        </w:rPr>
        <w:t xml:space="preserve"> </w:t>
      </w:r>
      <w:r w:rsidRPr="003E60B9">
        <w:rPr>
          <w:sz w:val="24"/>
        </w:rPr>
        <w:t>are</w:t>
      </w:r>
      <w:r w:rsidRPr="003E60B9">
        <w:rPr>
          <w:spacing w:val="-9"/>
          <w:sz w:val="24"/>
        </w:rPr>
        <w:t xml:space="preserve"> </w:t>
      </w:r>
      <w:r w:rsidRPr="003E60B9">
        <w:rPr>
          <w:sz w:val="24"/>
        </w:rPr>
        <w:t>authorized</w:t>
      </w:r>
      <w:r w:rsidRPr="003E60B9">
        <w:rPr>
          <w:spacing w:val="-7"/>
          <w:sz w:val="24"/>
        </w:rPr>
        <w:t xml:space="preserve"> </w:t>
      </w:r>
      <w:r w:rsidRPr="003E60B9">
        <w:rPr>
          <w:sz w:val="24"/>
        </w:rPr>
        <w:t>to</w:t>
      </w:r>
      <w:r w:rsidRPr="003E60B9">
        <w:rPr>
          <w:spacing w:val="-7"/>
          <w:sz w:val="24"/>
        </w:rPr>
        <w:t xml:space="preserve"> </w:t>
      </w:r>
      <w:r w:rsidRPr="003E60B9">
        <w:rPr>
          <w:sz w:val="24"/>
        </w:rPr>
        <w:t>operate their business and</w:t>
      </w:r>
      <w:r w:rsidR="00DC72FB" w:rsidRPr="003E60B9">
        <w:rPr>
          <w:sz w:val="24"/>
        </w:rPr>
        <w:t xml:space="preserve"> </w:t>
      </w:r>
      <w:r w:rsidRPr="003E60B9">
        <w:rPr>
          <w:sz w:val="24"/>
        </w:rPr>
        <w:t>manage their properties as debtors in possession pursuant to sections 1107(a) and 1108 of title 11 of the United States Code (the “</w:t>
      </w:r>
      <w:r w:rsidRPr="003E60B9">
        <w:rPr>
          <w:b/>
          <w:i/>
          <w:sz w:val="24"/>
        </w:rPr>
        <w:t>Bankruptcy</w:t>
      </w:r>
      <w:r w:rsidRPr="003E60B9">
        <w:rPr>
          <w:b/>
          <w:i/>
          <w:spacing w:val="-9"/>
          <w:sz w:val="24"/>
        </w:rPr>
        <w:t xml:space="preserve"> </w:t>
      </w:r>
      <w:r w:rsidRPr="003E60B9">
        <w:rPr>
          <w:b/>
          <w:i/>
          <w:sz w:val="24"/>
        </w:rPr>
        <w:t>Code</w:t>
      </w:r>
      <w:r w:rsidRPr="003E60B9">
        <w:rPr>
          <w:sz w:val="24"/>
        </w:rPr>
        <w:t>”).</w:t>
      </w:r>
      <w:r w:rsidR="00F11BFB" w:rsidRPr="003E60B9">
        <w:rPr>
          <w:rStyle w:val="FootnoteReference"/>
          <w:sz w:val="24"/>
        </w:rPr>
        <w:footnoteReference w:id="1"/>
      </w:r>
    </w:p>
    <w:p w14:paraId="4B4BD3C5" w14:textId="77777777" w:rsidR="00A410E5" w:rsidRPr="003E60B9" w:rsidRDefault="0040179E" w:rsidP="00322942">
      <w:pPr>
        <w:pStyle w:val="Heading1"/>
        <w:spacing w:before="239"/>
        <w:ind w:left="0" w:right="0"/>
        <w:rPr>
          <w:u w:val="single"/>
        </w:rPr>
      </w:pPr>
      <w:r w:rsidRPr="003E60B9">
        <w:rPr>
          <w:u w:val="single"/>
        </w:rPr>
        <w:t>Jurisdiction</w:t>
      </w:r>
    </w:p>
    <w:p w14:paraId="3708165E" w14:textId="77777777" w:rsidR="00A410E5" w:rsidRPr="003E60B9" w:rsidRDefault="00A410E5">
      <w:pPr>
        <w:pStyle w:val="BodyText"/>
        <w:rPr>
          <w:b/>
          <w:sz w:val="20"/>
        </w:rPr>
      </w:pPr>
    </w:p>
    <w:p w14:paraId="4C4ED9E8" w14:textId="77777777" w:rsidR="00A410E5" w:rsidRPr="003E60B9" w:rsidRDefault="00A410E5">
      <w:pPr>
        <w:pStyle w:val="BodyText"/>
        <w:rPr>
          <w:b/>
          <w:sz w:val="20"/>
        </w:rPr>
      </w:pPr>
    </w:p>
    <w:p w14:paraId="080A773F" w14:textId="77777777" w:rsidR="00A410E5" w:rsidRPr="003E60B9" w:rsidRDefault="0040179E" w:rsidP="00322942">
      <w:pPr>
        <w:pStyle w:val="ListParagraph"/>
        <w:numPr>
          <w:ilvl w:val="0"/>
          <w:numId w:val="2"/>
        </w:numPr>
        <w:tabs>
          <w:tab w:val="left" w:pos="2321"/>
        </w:tabs>
        <w:spacing w:before="90" w:line="480" w:lineRule="auto"/>
        <w:ind w:left="0" w:right="0" w:firstLine="1439"/>
        <w:jc w:val="both"/>
        <w:rPr>
          <w:sz w:val="24"/>
        </w:rPr>
      </w:pPr>
      <w:r w:rsidRPr="003E60B9">
        <w:rPr>
          <w:sz w:val="24"/>
        </w:rPr>
        <w:t>The Court has subject matter jurisdiction to consider and determine this matter pursuant to 28 U.S.C. § 1334. This is a core proceeding pursuant to 28 U.S.C. § 157(b). Venue is proper pursuant to 28 U.S.C. §§ 1408 and</w:t>
      </w:r>
      <w:r w:rsidRPr="003E60B9">
        <w:rPr>
          <w:spacing w:val="-4"/>
          <w:sz w:val="24"/>
        </w:rPr>
        <w:t xml:space="preserve"> </w:t>
      </w:r>
      <w:r w:rsidRPr="003E60B9">
        <w:rPr>
          <w:sz w:val="24"/>
        </w:rPr>
        <w:t>1409.</w:t>
      </w:r>
    </w:p>
    <w:p w14:paraId="148D56D3" w14:textId="77777777" w:rsidR="00A410E5" w:rsidRPr="003E60B9" w:rsidRDefault="00A410E5">
      <w:pPr>
        <w:pStyle w:val="BodyText"/>
        <w:rPr>
          <w:sz w:val="20"/>
        </w:rPr>
      </w:pPr>
    </w:p>
    <w:p w14:paraId="01165122" w14:textId="77777777" w:rsidR="00A410E5" w:rsidRPr="003E60B9" w:rsidRDefault="0040179E" w:rsidP="00322942">
      <w:pPr>
        <w:pStyle w:val="Heading1"/>
        <w:spacing w:before="82"/>
        <w:ind w:left="0" w:right="0"/>
        <w:rPr>
          <w:u w:val="single"/>
        </w:rPr>
      </w:pPr>
      <w:r w:rsidRPr="003E60B9">
        <w:rPr>
          <w:u w:val="single"/>
        </w:rPr>
        <w:t>Relief Requested</w:t>
      </w:r>
    </w:p>
    <w:p w14:paraId="50333202" w14:textId="77777777" w:rsidR="00A410E5" w:rsidRPr="003E60B9" w:rsidRDefault="00A410E5">
      <w:pPr>
        <w:pStyle w:val="BodyText"/>
        <w:rPr>
          <w:b/>
          <w:sz w:val="20"/>
        </w:rPr>
      </w:pPr>
    </w:p>
    <w:p w14:paraId="57125A75" w14:textId="77777777" w:rsidR="00A410E5" w:rsidRPr="003E60B9" w:rsidRDefault="00A410E5">
      <w:pPr>
        <w:pStyle w:val="BodyText"/>
        <w:rPr>
          <w:b/>
          <w:sz w:val="20"/>
        </w:rPr>
      </w:pPr>
    </w:p>
    <w:p w14:paraId="762516BD" w14:textId="77777777" w:rsidR="00A410E5" w:rsidRPr="003E60B9" w:rsidRDefault="0040179E" w:rsidP="00322942">
      <w:pPr>
        <w:pStyle w:val="ListParagraph"/>
        <w:numPr>
          <w:ilvl w:val="0"/>
          <w:numId w:val="2"/>
        </w:numPr>
        <w:tabs>
          <w:tab w:val="left" w:pos="2321"/>
        </w:tabs>
        <w:spacing w:before="90" w:line="480" w:lineRule="auto"/>
        <w:ind w:left="0" w:right="0" w:firstLine="1439"/>
        <w:jc w:val="both"/>
        <w:rPr>
          <w:sz w:val="24"/>
        </w:rPr>
      </w:pPr>
      <w:r w:rsidRPr="003E60B9">
        <w:rPr>
          <w:sz w:val="24"/>
        </w:rPr>
        <w:t>Pursuant to Bankruptcy Code sections 327(a), 328(a), 330 and 331, Rules 2014 and 2016 of the Federal Rules of Bankruptcy Procedure (the “</w:t>
      </w:r>
      <w:r w:rsidRPr="003E60B9">
        <w:rPr>
          <w:b/>
          <w:i/>
          <w:sz w:val="24"/>
        </w:rPr>
        <w:t>Bankruptcy Rules</w:t>
      </w:r>
      <w:r w:rsidRPr="003E60B9">
        <w:rPr>
          <w:sz w:val="24"/>
        </w:rPr>
        <w:t>”), and W. PA. LBR 1002-9 (the “</w:t>
      </w:r>
      <w:r w:rsidRPr="003E60B9">
        <w:rPr>
          <w:b/>
          <w:i/>
          <w:sz w:val="24"/>
        </w:rPr>
        <w:t>Local Bankruptcy Rules</w:t>
      </w:r>
      <w:r w:rsidRPr="003E60B9">
        <w:rPr>
          <w:sz w:val="24"/>
        </w:rPr>
        <w:t>”), the Debtors file this Section 327</w:t>
      </w:r>
      <w:r w:rsidRPr="003E60B9">
        <w:rPr>
          <w:spacing w:val="-30"/>
          <w:sz w:val="24"/>
        </w:rPr>
        <w:t xml:space="preserve"> </w:t>
      </w:r>
      <w:r w:rsidRPr="003E60B9">
        <w:rPr>
          <w:sz w:val="24"/>
        </w:rPr>
        <w:t>Application.</w:t>
      </w:r>
    </w:p>
    <w:p w14:paraId="07E64182" w14:textId="55AFF6B3" w:rsidR="00A410E5" w:rsidRPr="003E60B9" w:rsidRDefault="0040179E" w:rsidP="00322942">
      <w:pPr>
        <w:pStyle w:val="ListParagraph"/>
        <w:numPr>
          <w:ilvl w:val="0"/>
          <w:numId w:val="2"/>
        </w:numPr>
        <w:tabs>
          <w:tab w:val="left" w:pos="2322"/>
          <w:tab w:val="left" w:pos="4440"/>
        </w:tabs>
        <w:spacing w:before="159" w:line="480" w:lineRule="auto"/>
        <w:ind w:left="0" w:right="0" w:firstLine="1440"/>
        <w:jc w:val="both"/>
        <w:rPr>
          <w:sz w:val="24"/>
        </w:rPr>
      </w:pPr>
      <w:r w:rsidRPr="003E60B9">
        <w:rPr>
          <w:sz w:val="24"/>
        </w:rPr>
        <w:t>Prior</w:t>
      </w:r>
      <w:r w:rsidRPr="003E60B9">
        <w:rPr>
          <w:spacing w:val="-6"/>
          <w:sz w:val="24"/>
        </w:rPr>
        <w:t xml:space="preserve"> </w:t>
      </w:r>
      <w:r w:rsidRPr="003E60B9">
        <w:rPr>
          <w:sz w:val="24"/>
        </w:rPr>
        <w:t>to</w:t>
      </w:r>
      <w:r w:rsidRPr="003E60B9">
        <w:rPr>
          <w:spacing w:val="-6"/>
          <w:sz w:val="24"/>
        </w:rPr>
        <w:t xml:space="preserve"> </w:t>
      </w:r>
      <w:r w:rsidRPr="003E60B9">
        <w:rPr>
          <w:sz w:val="24"/>
        </w:rPr>
        <w:t>filing</w:t>
      </w:r>
      <w:r w:rsidRPr="003E60B9">
        <w:rPr>
          <w:spacing w:val="-5"/>
          <w:sz w:val="24"/>
        </w:rPr>
        <w:t xml:space="preserve"> </w:t>
      </w:r>
      <w:r w:rsidRPr="003E60B9">
        <w:rPr>
          <w:sz w:val="24"/>
        </w:rPr>
        <w:t>this</w:t>
      </w:r>
      <w:r w:rsidRPr="003E60B9">
        <w:rPr>
          <w:spacing w:val="-6"/>
          <w:sz w:val="24"/>
        </w:rPr>
        <w:t xml:space="preserve"> </w:t>
      </w:r>
      <w:r w:rsidRPr="003E60B9">
        <w:rPr>
          <w:sz w:val="24"/>
        </w:rPr>
        <w:t>Section</w:t>
      </w:r>
      <w:r w:rsidRPr="003E60B9">
        <w:rPr>
          <w:spacing w:val="-5"/>
          <w:sz w:val="24"/>
        </w:rPr>
        <w:t xml:space="preserve"> </w:t>
      </w:r>
      <w:r w:rsidRPr="003E60B9">
        <w:rPr>
          <w:sz w:val="24"/>
        </w:rPr>
        <w:t>327</w:t>
      </w:r>
      <w:r w:rsidRPr="003E60B9">
        <w:rPr>
          <w:spacing w:val="-6"/>
          <w:sz w:val="24"/>
        </w:rPr>
        <w:t xml:space="preserve"> </w:t>
      </w:r>
      <w:r w:rsidRPr="003E60B9">
        <w:rPr>
          <w:sz w:val="24"/>
        </w:rPr>
        <w:t>Application,</w:t>
      </w:r>
      <w:r w:rsidRPr="003E60B9">
        <w:rPr>
          <w:spacing w:val="-7"/>
          <w:sz w:val="24"/>
        </w:rPr>
        <w:t xml:space="preserve"> </w:t>
      </w:r>
      <w:r w:rsidRPr="003E60B9">
        <w:rPr>
          <w:sz w:val="24"/>
        </w:rPr>
        <w:t>the</w:t>
      </w:r>
      <w:r w:rsidRPr="003E60B9">
        <w:rPr>
          <w:spacing w:val="-6"/>
          <w:sz w:val="24"/>
        </w:rPr>
        <w:t xml:space="preserve"> </w:t>
      </w:r>
      <w:r w:rsidRPr="003E60B9">
        <w:rPr>
          <w:sz w:val="24"/>
        </w:rPr>
        <w:t>Debtors</w:t>
      </w:r>
      <w:r w:rsidRPr="003E60B9">
        <w:rPr>
          <w:spacing w:val="-4"/>
          <w:sz w:val="24"/>
        </w:rPr>
        <w:t xml:space="preserve"> </w:t>
      </w:r>
      <w:r w:rsidRPr="003E60B9">
        <w:rPr>
          <w:sz w:val="24"/>
        </w:rPr>
        <w:t>filed</w:t>
      </w:r>
      <w:r w:rsidRPr="003E60B9">
        <w:rPr>
          <w:spacing w:val="-7"/>
          <w:sz w:val="24"/>
        </w:rPr>
        <w:t xml:space="preserve"> </w:t>
      </w:r>
      <w:r w:rsidRPr="003E60B9">
        <w:rPr>
          <w:sz w:val="24"/>
        </w:rPr>
        <w:t>an</w:t>
      </w:r>
      <w:r w:rsidRPr="003E60B9">
        <w:rPr>
          <w:spacing w:val="-5"/>
          <w:sz w:val="24"/>
        </w:rPr>
        <w:t xml:space="preserve"> </w:t>
      </w:r>
      <w:r w:rsidRPr="003E60B9">
        <w:rPr>
          <w:sz w:val="24"/>
        </w:rPr>
        <w:t>application under</w:t>
      </w:r>
      <w:r w:rsidRPr="003E60B9">
        <w:rPr>
          <w:spacing w:val="-7"/>
          <w:sz w:val="24"/>
        </w:rPr>
        <w:t xml:space="preserve"> </w:t>
      </w:r>
      <w:r w:rsidRPr="003E60B9">
        <w:rPr>
          <w:sz w:val="24"/>
        </w:rPr>
        <w:t>28</w:t>
      </w:r>
      <w:r w:rsidRPr="003E60B9">
        <w:rPr>
          <w:spacing w:val="-7"/>
          <w:sz w:val="24"/>
        </w:rPr>
        <w:t xml:space="preserve"> </w:t>
      </w:r>
      <w:r w:rsidRPr="003E60B9">
        <w:rPr>
          <w:sz w:val="24"/>
        </w:rPr>
        <w:t>U.S.C.</w:t>
      </w:r>
      <w:r w:rsidRPr="003E60B9">
        <w:rPr>
          <w:spacing w:val="-7"/>
          <w:sz w:val="24"/>
        </w:rPr>
        <w:t xml:space="preserve"> </w:t>
      </w:r>
      <w:r w:rsidRPr="003E60B9">
        <w:rPr>
          <w:sz w:val="24"/>
        </w:rPr>
        <w:t>§</w:t>
      </w:r>
      <w:r w:rsidRPr="003E60B9">
        <w:rPr>
          <w:spacing w:val="-7"/>
          <w:sz w:val="24"/>
        </w:rPr>
        <w:t xml:space="preserve"> </w:t>
      </w:r>
      <w:r w:rsidRPr="003E60B9">
        <w:rPr>
          <w:sz w:val="24"/>
        </w:rPr>
        <w:t>156(c)</w:t>
      </w:r>
      <w:r w:rsidRPr="003E60B9">
        <w:rPr>
          <w:spacing w:val="-7"/>
          <w:sz w:val="24"/>
        </w:rPr>
        <w:t xml:space="preserve"> </w:t>
      </w:r>
      <w:r w:rsidRPr="003E60B9">
        <w:rPr>
          <w:sz w:val="24"/>
        </w:rPr>
        <w:t>for</w:t>
      </w:r>
      <w:r w:rsidRPr="003E60B9">
        <w:rPr>
          <w:spacing w:val="-6"/>
          <w:sz w:val="24"/>
        </w:rPr>
        <w:t xml:space="preserve"> </w:t>
      </w:r>
      <w:r w:rsidRPr="003E60B9">
        <w:rPr>
          <w:sz w:val="24"/>
        </w:rPr>
        <w:t>authorization</w:t>
      </w:r>
      <w:r w:rsidRPr="003E60B9">
        <w:rPr>
          <w:spacing w:val="-9"/>
          <w:sz w:val="24"/>
        </w:rPr>
        <w:t xml:space="preserve"> </w:t>
      </w:r>
      <w:r w:rsidRPr="003E60B9">
        <w:rPr>
          <w:sz w:val="24"/>
        </w:rPr>
        <w:t>to</w:t>
      </w:r>
      <w:r w:rsidRPr="003E60B9">
        <w:rPr>
          <w:spacing w:val="-7"/>
          <w:sz w:val="24"/>
        </w:rPr>
        <w:t xml:space="preserve"> </w:t>
      </w:r>
      <w:r w:rsidRPr="003E60B9">
        <w:rPr>
          <w:sz w:val="24"/>
        </w:rPr>
        <w:t>retain</w:t>
      </w:r>
      <w:r w:rsidRPr="003E60B9">
        <w:rPr>
          <w:spacing w:val="-7"/>
          <w:sz w:val="24"/>
        </w:rPr>
        <w:t xml:space="preserve"> </w:t>
      </w:r>
      <w:r w:rsidRPr="003E60B9">
        <w:rPr>
          <w:sz w:val="24"/>
        </w:rPr>
        <w:t>the</w:t>
      </w:r>
      <w:r w:rsidRPr="003E60B9">
        <w:rPr>
          <w:spacing w:val="-7"/>
          <w:sz w:val="24"/>
        </w:rPr>
        <w:t xml:space="preserve"> </w:t>
      </w:r>
      <w:r w:rsidRPr="003E60B9">
        <w:rPr>
          <w:i/>
          <w:sz w:val="24"/>
        </w:rPr>
        <w:t>Administrative</w:t>
      </w:r>
      <w:r w:rsidRPr="003E60B9">
        <w:rPr>
          <w:i/>
          <w:spacing w:val="-7"/>
          <w:sz w:val="24"/>
        </w:rPr>
        <w:t xml:space="preserve"> </w:t>
      </w:r>
      <w:r w:rsidRPr="003E60B9">
        <w:rPr>
          <w:i/>
          <w:sz w:val="24"/>
        </w:rPr>
        <w:t>Agent</w:t>
      </w:r>
      <w:r w:rsidRPr="003E60B9">
        <w:rPr>
          <w:i/>
          <w:spacing w:val="-7"/>
          <w:sz w:val="24"/>
        </w:rPr>
        <w:t xml:space="preserve"> </w:t>
      </w:r>
      <w:r w:rsidRPr="003E60B9">
        <w:rPr>
          <w:sz w:val="24"/>
        </w:rPr>
        <w:t>to</w:t>
      </w:r>
      <w:r w:rsidRPr="003E60B9">
        <w:rPr>
          <w:spacing w:val="-7"/>
          <w:sz w:val="24"/>
        </w:rPr>
        <w:t xml:space="preserve"> </w:t>
      </w:r>
      <w:r w:rsidRPr="003E60B9">
        <w:rPr>
          <w:sz w:val="24"/>
        </w:rPr>
        <w:t>serve</w:t>
      </w:r>
      <w:r w:rsidRPr="003E60B9">
        <w:rPr>
          <w:spacing w:val="-8"/>
          <w:sz w:val="24"/>
        </w:rPr>
        <w:t xml:space="preserve"> </w:t>
      </w:r>
      <w:r w:rsidRPr="003E60B9">
        <w:rPr>
          <w:sz w:val="24"/>
        </w:rPr>
        <w:t>as</w:t>
      </w:r>
      <w:r w:rsidRPr="003E60B9">
        <w:rPr>
          <w:spacing w:val="-6"/>
          <w:sz w:val="24"/>
        </w:rPr>
        <w:t xml:space="preserve"> </w:t>
      </w:r>
      <w:r w:rsidRPr="003E60B9">
        <w:rPr>
          <w:sz w:val="24"/>
        </w:rPr>
        <w:t>the</w:t>
      </w:r>
      <w:r w:rsidRPr="003E60B9">
        <w:rPr>
          <w:spacing w:val="-7"/>
          <w:sz w:val="24"/>
        </w:rPr>
        <w:t xml:space="preserve"> </w:t>
      </w:r>
      <w:r w:rsidRPr="003E60B9">
        <w:rPr>
          <w:sz w:val="24"/>
        </w:rPr>
        <w:t>notice and claims agent in these cases (the “</w:t>
      </w:r>
      <w:r w:rsidRPr="003E60B9">
        <w:rPr>
          <w:b/>
          <w:i/>
          <w:sz w:val="24"/>
        </w:rPr>
        <w:t>Section 156(c) Application</w:t>
      </w:r>
      <w:r w:rsidRPr="003E60B9">
        <w:rPr>
          <w:sz w:val="24"/>
        </w:rPr>
        <w:t>”). The Court approved the Section 156(c)</w:t>
      </w:r>
      <w:r w:rsidRPr="003E60B9">
        <w:rPr>
          <w:spacing w:val="-6"/>
          <w:sz w:val="24"/>
        </w:rPr>
        <w:t xml:space="preserve"> </w:t>
      </w:r>
      <w:r w:rsidRPr="003E60B9">
        <w:rPr>
          <w:sz w:val="24"/>
        </w:rPr>
        <w:t>Application</w:t>
      </w:r>
      <w:r w:rsidRPr="003E60B9">
        <w:rPr>
          <w:spacing w:val="-3"/>
          <w:sz w:val="24"/>
        </w:rPr>
        <w:t xml:space="preserve"> </w:t>
      </w:r>
      <w:r w:rsidRPr="003E60B9">
        <w:rPr>
          <w:sz w:val="24"/>
        </w:rPr>
        <w:t>on</w:t>
      </w:r>
      <w:r w:rsidRPr="003E60B9">
        <w:rPr>
          <w:sz w:val="24"/>
          <w:u w:val="single"/>
        </w:rPr>
        <w:t xml:space="preserve"> </w:t>
      </w:r>
      <w:r w:rsidRPr="003E60B9">
        <w:rPr>
          <w:sz w:val="24"/>
          <w:u w:val="single"/>
        </w:rPr>
        <w:tab/>
      </w:r>
      <w:r w:rsidRPr="003E60B9">
        <w:rPr>
          <w:sz w:val="24"/>
        </w:rPr>
        <w:t>[Docket No.</w:t>
      </w:r>
      <w:r w:rsidR="00B228AF" w:rsidRPr="003E60B9">
        <w:rPr>
          <w:sz w:val="24"/>
        </w:rPr>
        <w:t xml:space="preserve"> ___</w:t>
      </w:r>
      <w:r w:rsidRPr="003E60B9">
        <w:rPr>
          <w:sz w:val="24"/>
        </w:rPr>
        <w:t xml:space="preserve"> ] (the “</w:t>
      </w:r>
      <w:r w:rsidRPr="003E60B9">
        <w:rPr>
          <w:b/>
          <w:i/>
          <w:sz w:val="24"/>
        </w:rPr>
        <w:t>Section 156(c)</w:t>
      </w:r>
      <w:r w:rsidRPr="003E60B9">
        <w:rPr>
          <w:b/>
          <w:i/>
          <w:spacing w:val="-13"/>
          <w:sz w:val="24"/>
        </w:rPr>
        <w:t xml:space="preserve"> </w:t>
      </w:r>
      <w:r w:rsidRPr="003E60B9">
        <w:rPr>
          <w:b/>
          <w:i/>
          <w:sz w:val="24"/>
        </w:rPr>
        <w:t>Order</w:t>
      </w:r>
      <w:r w:rsidRPr="003E60B9">
        <w:rPr>
          <w:sz w:val="24"/>
        </w:rPr>
        <w:t>”).</w:t>
      </w:r>
    </w:p>
    <w:p w14:paraId="276BBA9F" w14:textId="77777777" w:rsidR="00A410E5" w:rsidRPr="003E60B9" w:rsidRDefault="0040179E" w:rsidP="00322942">
      <w:pPr>
        <w:pStyle w:val="ListParagraph"/>
        <w:numPr>
          <w:ilvl w:val="0"/>
          <w:numId w:val="2"/>
        </w:numPr>
        <w:tabs>
          <w:tab w:val="left" w:pos="2322"/>
        </w:tabs>
        <w:spacing w:before="160" w:line="480" w:lineRule="auto"/>
        <w:ind w:left="0" w:right="0" w:firstLine="1440"/>
        <w:jc w:val="both"/>
        <w:rPr>
          <w:sz w:val="24"/>
        </w:rPr>
      </w:pPr>
      <w:r w:rsidRPr="003E60B9">
        <w:rPr>
          <w:sz w:val="24"/>
        </w:rPr>
        <w:t>In</w:t>
      </w:r>
      <w:r w:rsidRPr="003E60B9">
        <w:rPr>
          <w:spacing w:val="-16"/>
          <w:sz w:val="24"/>
        </w:rPr>
        <w:t xml:space="preserve"> </w:t>
      </w:r>
      <w:r w:rsidRPr="003E60B9">
        <w:rPr>
          <w:sz w:val="24"/>
        </w:rPr>
        <w:t>accordance</w:t>
      </w:r>
      <w:r w:rsidRPr="003E60B9">
        <w:rPr>
          <w:spacing w:val="-16"/>
          <w:sz w:val="24"/>
        </w:rPr>
        <w:t xml:space="preserve"> </w:t>
      </w:r>
      <w:r w:rsidRPr="003E60B9">
        <w:rPr>
          <w:sz w:val="24"/>
        </w:rPr>
        <w:t>with</w:t>
      </w:r>
      <w:r w:rsidRPr="003E60B9">
        <w:rPr>
          <w:spacing w:val="-16"/>
          <w:sz w:val="24"/>
        </w:rPr>
        <w:t xml:space="preserve"> </w:t>
      </w:r>
      <w:r w:rsidRPr="003E60B9">
        <w:rPr>
          <w:sz w:val="24"/>
        </w:rPr>
        <w:t>28</w:t>
      </w:r>
      <w:r w:rsidRPr="003E60B9">
        <w:rPr>
          <w:spacing w:val="-16"/>
          <w:sz w:val="24"/>
        </w:rPr>
        <w:t xml:space="preserve"> </w:t>
      </w:r>
      <w:r w:rsidRPr="003E60B9">
        <w:rPr>
          <w:sz w:val="24"/>
        </w:rPr>
        <w:t>U.S.C.</w:t>
      </w:r>
      <w:r w:rsidRPr="003E60B9">
        <w:rPr>
          <w:spacing w:val="-16"/>
          <w:sz w:val="24"/>
        </w:rPr>
        <w:t xml:space="preserve"> </w:t>
      </w:r>
      <w:r w:rsidRPr="003E60B9">
        <w:rPr>
          <w:sz w:val="24"/>
        </w:rPr>
        <w:t>§</w:t>
      </w:r>
      <w:r w:rsidRPr="003E60B9">
        <w:rPr>
          <w:spacing w:val="-16"/>
          <w:sz w:val="24"/>
        </w:rPr>
        <w:t xml:space="preserve"> </w:t>
      </w:r>
      <w:r w:rsidRPr="003E60B9">
        <w:rPr>
          <w:sz w:val="24"/>
        </w:rPr>
        <w:t>156(c),</w:t>
      </w:r>
      <w:r w:rsidRPr="003E60B9">
        <w:rPr>
          <w:spacing w:val="-16"/>
          <w:sz w:val="24"/>
        </w:rPr>
        <w:t xml:space="preserve"> </w:t>
      </w:r>
      <w:r w:rsidRPr="003E60B9">
        <w:rPr>
          <w:sz w:val="24"/>
        </w:rPr>
        <w:t>the</w:t>
      </w:r>
      <w:r w:rsidRPr="003E60B9">
        <w:rPr>
          <w:spacing w:val="-16"/>
          <w:sz w:val="24"/>
        </w:rPr>
        <w:t xml:space="preserve"> </w:t>
      </w:r>
      <w:r w:rsidRPr="003E60B9">
        <w:rPr>
          <w:sz w:val="24"/>
        </w:rPr>
        <w:t>Section</w:t>
      </w:r>
      <w:r w:rsidRPr="003E60B9">
        <w:rPr>
          <w:spacing w:val="-16"/>
          <w:sz w:val="24"/>
        </w:rPr>
        <w:t xml:space="preserve"> </w:t>
      </w:r>
      <w:r w:rsidRPr="003E60B9">
        <w:rPr>
          <w:sz w:val="24"/>
        </w:rPr>
        <w:t>156(c)</w:t>
      </w:r>
      <w:r w:rsidRPr="003E60B9">
        <w:rPr>
          <w:spacing w:val="-18"/>
          <w:sz w:val="24"/>
        </w:rPr>
        <w:t xml:space="preserve"> </w:t>
      </w:r>
      <w:r w:rsidRPr="003E60B9">
        <w:rPr>
          <w:sz w:val="24"/>
        </w:rPr>
        <w:t>Order</w:t>
      </w:r>
      <w:r w:rsidRPr="003E60B9">
        <w:rPr>
          <w:spacing w:val="-15"/>
          <w:sz w:val="24"/>
        </w:rPr>
        <w:t xml:space="preserve"> </w:t>
      </w:r>
      <w:r w:rsidRPr="003E60B9">
        <w:rPr>
          <w:sz w:val="24"/>
        </w:rPr>
        <w:t>was</w:t>
      </w:r>
      <w:r w:rsidRPr="003E60B9">
        <w:rPr>
          <w:spacing w:val="-15"/>
          <w:sz w:val="24"/>
        </w:rPr>
        <w:t xml:space="preserve"> </w:t>
      </w:r>
      <w:r w:rsidRPr="003E60B9">
        <w:rPr>
          <w:sz w:val="24"/>
        </w:rPr>
        <w:lastRenderedPageBreak/>
        <w:t xml:space="preserve">limited to authorizing the </w:t>
      </w:r>
      <w:r w:rsidRPr="003E60B9">
        <w:rPr>
          <w:i/>
          <w:sz w:val="24"/>
        </w:rPr>
        <w:t xml:space="preserve">Administrative Agent </w:t>
      </w:r>
      <w:r w:rsidRPr="003E60B9">
        <w:rPr>
          <w:sz w:val="24"/>
        </w:rPr>
        <w:t xml:space="preserve">to perform only notice and claim-related functions. However, given that the administration of these cases will require the </w:t>
      </w:r>
      <w:r w:rsidRPr="003E60B9">
        <w:rPr>
          <w:i/>
          <w:sz w:val="24"/>
        </w:rPr>
        <w:t xml:space="preserve">Administrative Agent </w:t>
      </w:r>
      <w:r w:rsidRPr="003E60B9">
        <w:rPr>
          <w:sz w:val="24"/>
        </w:rPr>
        <w:t xml:space="preserve">to perform duties beyond the distribution of notices and the processing of claims, and therefore perform duties beyond the scope authorized by 28 U.S.C. § 156(c) and the Section 156(c) Order, the Debtors have filed this Section 327 Application as a supplement to the Section 156(c) Application. For the avoidance of doubt, the </w:t>
      </w:r>
      <w:r w:rsidRPr="003E60B9">
        <w:rPr>
          <w:i/>
          <w:sz w:val="24"/>
        </w:rPr>
        <w:t xml:space="preserve">Administrative Agent </w:t>
      </w:r>
      <w:r w:rsidRPr="003E60B9">
        <w:rPr>
          <w:sz w:val="24"/>
        </w:rPr>
        <w:t>is not seeking any additional compensation pursuant to this Section 327</w:t>
      </w:r>
      <w:r w:rsidRPr="003E60B9">
        <w:rPr>
          <w:spacing w:val="-4"/>
          <w:sz w:val="24"/>
        </w:rPr>
        <w:t xml:space="preserve"> </w:t>
      </w:r>
      <w:r w:rsidRPr="003E60B9">
        <w:rPr>
          <w:sz w:val="24"/>
        </w:rPr>
        <w:t>Application.</w:t>
      </w:r>
    </w:p>
    <w:p w14:paraId="6AE3278C" w14:textId="77777777" w:rsidR="00A410E5" w:rsidRPr="003E60B9" w:rsidRDefault="0040179E" w:rsidP="00322942">
      <w:pPr>
        <w:pStyle w:val="ListParagraph"/>
        <w:numPr>
          <w:ilvl w:val="0"/>
          <w:numId w:val="2"/>
        </w:numPr>
        <w:tabs>
          <w:tab w:val="left" w:pos="2321"/>
        </w:tabs>
        <w:spacing w:before="160" w:line="480" w:lineRule="auto"/>
        <w:ind w:left="0" w:right="0" w:firstLine="1439"/>
        <w:jc w:val="both"/>
        <w:rPr>
          <w:sz w:val="24"/>
        </w:rPr>
      </w:pPr>
      <w:r w:rsidRPr="003E60B9">
        <w:rPr>
          <w:sz w:val="24"/>
        </w:rPr>
        <w:t>11</w:t>
      </w:r>
      <w:r w:rsidRPr="003E60B9">
        <w:rPr>
          <w:spacing w:val="-10"/>
          <w:sz w:val="24"/>
        </w:rPr>
        <w:t xml:space="preserve"> </w:t>
      </w:r>
      <w:r w:rsidRPr="003E60B9">
        <w:rPr>
          <w:sz w:val="24"/>
        </w:rPr>
        <w:t>U.S.C.</w:t>
      </w:r>
      <w:r w:rsidRPr="003E60B9">
        <w:rPr>
          <w:spacing w:val="-10"/>
          <w:sz w:val="24"/>
        </w:rPr>
        <w:t xml:space="preserve"> </w:t>
      </w:r>
      <w:r w:rsidRPr="003E60B9">
        <w:rPr>
          <w:sz w:val="24"/>
        </w:rPr>
        <w:t>§</w:t>
      </w:r>
      <w:r w:rsidRPr="003E60B9">
        <w:rPr>
          <w:spacing w:val="-10"/>
          <w:sz w:val="24"/>
        </w:rPr>
        <w:t xml:space="preserve"> </w:t>
      </w:r>
      <w:r w:rsidRPr="003E60B9">
        <w:rPr>
          <w:sz w:val="24"/>
        </w:rPr>
        <w:t>327(a)</w:t>
      </w:r>
      <w:r w:rsidRPr="003E60B9">
        <w:rPr>
          <w:spacing w:val="-10"/>
          <w:sz w:val="24"/>
        </w:rPr>
        <w:t xml:space="preserve"> </w:t>
      </w:r>
      <w:r w:rsidRPr="003E60B9">
        <w:rPr>
          <w:sz w:val="24"/>
        </w:rPr>
        <w:t>provides</w:t>
      </w:r>
      <w:r w:rsidRPr="003E60B9">
        <w:rPr>
          <w:spacing w:val="-10"/>
          <w:sz w:val="24"/>
        </w:rPr>
        <w:t xml:space="preserve"> </w:t>
      </w:r>
      <w:r w:rsidRPr="003E60B9">
        <w:rPr>
          <w:sz w:val="24"/>
        </w:rPr>
        <w:t>that</w:t>
      </w:r>
      <w:r w:rsidRPr="003E60B9">
        <w:rPr>
          <w:spacing w:val="-11"/>
          <w:sz w:val="24"/>
        </w:rPr>
        <w:t xml:space="preserve"> </w:t>
      </w:r>
      <w:r w:rsidRPr="003E60B9">
        <w:rPr>
          <w:sz w:val="24"/>
        </w:rPr>
        <w:t>a</w:t>
      </w:r>
      <w:r w:rsidRPr="003E60B9">
        <w:rPr>
          <w:spacing w:val="-9"/>
          <w:sz w:val="24"/>
        </w:rPr>
        <w:t xml:space="preserve"> </w:t>
      </w:r>
      <w:r w:rsidRPr="003E60B9">
        <w:rPr>
          <w:sz w:val="24"/>
        </w:rPr>
        <w:t>debtor,</w:t>
      </w:r>
      <w:r w:rsidRPr="003E60B9">
        <w:rPr>
          <w:spacing w:val="-10"/>
          <w:sz w:val="24"/>
        </w:rPr>
        <w:t xml:space="preserve"> </w:t>
      </w:r>
      <w:r w:rsidRPr="003E60B9">
        <w:rPr>
          <w:sz w:val="24"/>
        </w:rPr>
        <w:t>subject</w:t>
      </w:r>
      <w:r w:rsidRPr="003E60B9">
        <w:rPr>
          <w:spacing w:val="-10"/>
          <w:sz w:val="24"/>
        </w:rPr>
        <w:t xml:space="preserve"> </w:t>
      </w:r>
      <w:r w:rsidRPr="003E60B9">
        <w:rPr>
          <w:sz w:val="24"/>
        </w:rPr>
        <w:t>to</w:t>
      </w:r>
      <w:r w:rsidRPr="003E60B9">
        <w:rPr>
          <w:spacing w:val="-11"/>
          <w:sz w:val="24"/>
        </w:rPr>
        <w:t xml:space="preserve"> </w:t>
      </w:r>
      <w:r w:rsidRPr="003E60B9">
        <w:rPr>
          <w:sz w:val="24"/>
        </w:rPr>
        <w:t>the</w:t>
      </w:r>
      <w:r w:rsidRPr="003E60B9">
        <w:rPr>
          <w:spacing w:val="-11"/>
          <w:sz w:val="24"/>
        </w:rPr>
        <w:t xml:space="preserve"> </w:t>
      </w:r>
      <w:r w:rsidRPr="003E60B9">
        <w:rPr>
          <w:sz w:val="24"/>
        </w:rPr>
        <w:t>court</w:t>
      </w:r>
      <w:r w:rsidRPr="003E60B9">
        <w:rPr>
          <w:spacing w:val="-11"/>
          <w:sz w:val="24"/>
        </w:rPr>
        <w:t xml:space="preserve"> </w:t>
      </w:r>
      <w:r w:rsidRPr="003E60B9">
        <w:rPr>
          <w:sz w:val="24"/>
        </w:rPr>
        <w:t>approval</w:t>
      </w:r>
      <w:r w:rsidRPr="003E60B9">
        <w:rPr>
          <w:spacing w:val="-9"/>
          <w:sz w:val="24"/>
        </w:rPr>
        <w:t xml:space="preserve"> </w:t>
      </w:r>
      <w:r w:rsidRPr="003E60B9">
        <w:rPr>
          <w:sz w:val="24"/>
        </w:rPr>
        <w:t>may employ</w:t>
      </w:r>
      <w:r w:rsidRPr="003E60B9">
        <w:rPr>
          <w:spacing w:val="-7"/>
          <w:sz w:val="24"/>
        </w:rPr>
        <w:t xml:space="preserve"> </w:t>
      </w:r>
      <w:r w:rsidRPr="003E60B9">
        <w:rPr>
          <w:sz w:val="24"/>
        </w:rPr>
        <w:t>one</w:t>
      </w:r>
      <w:r w:rsidRPr="003E60B9">
        <w:rPr>
          <w:spacing w:val="-5"/>
          <w:sz w:val="24"/>
        </w:rPr>
        <w:t xml:space="preserve"> </w:t>
      </w:r>
      <w:r w:rsidRPr="003E60B9">
        <w:rPr>
          <w:sz w:val="24"/>
        </w:rPr>
        <w:t>or</w:t>
      </w:r>
      <w:r w:rsidRPr="003E60B9">
        <w:rPr>
          <w:spacing w:val="-7"/>
          <w:sz w:val="24"/>
        </w:rPr>
        <w:t xml:space="preserve"> </w:t>
      </w:r>
      <w:r w:rsidRPr="003E60B9">
        <w:rPr>
          <w:sz w:val="24"/>
        </w:rPr>
        <w:t>more</w:t>
      </w:r>
      <w:r w:rsidRPr="003E60B9">
        <w:rPr>
          <w:spacing w:val="-6"/>
          <w:sz w:val="24"/>
        </w:rPr>
        <w:t xml:space="preserve"> </w:t>
      </w:r>
      <w:r w:rsidRPr="003E60B9">
        <w:rPr>
          <w:sz w:val="24"/>
        </w:rPr>
        <w:t>attorneys,</w:t>
      </w:r>
      <w:r w:rsidRPr="003E60B9">
        <w:rPr>
          <w:spacing w:val="-6"/>
          <w:sz w:val="24"/>
        </w:rPr>
        <w:t xml:space="preserve"> </w:t>
      </w:r>
      <w:r w:rsidRPr="003E60B9">
        <w:rPr>
          <w:sz w:val="24"/>
        </w:rPr>
        <w:t>accountants,</w:t>
      </w:r>
      <w:r w:rsidRPr="003E60B9">
        <w:rPr>
          <w:spacing w:val="-7"/>
          <w:sz w:val="24"/>
        </w:rPr>
        <w:t xml:space="preserve"> </w:t>
      </w:r>
      <w:r w:rsidRPr="003E60B9">
        <w:rPr>
          <w:sz w:val="24"/>
        </w:rPr>
        <w:t>appraisers,</w:t>
      </w:r>
      <w:r w:rsidRPr="003E60B9">
        <w:rPr>
          <w:spacing w:val="-6"/>
          <w:sz w:val="24"/>
        </w:rPr>
        <w:t xml:space="preserve"> </w:t>
      </w:r>
      <w:r w:rsidRPr="003E60B9">
        <w:rPr>
          <w:sz w:val="24"/>
        </w:rPr>
        <w:t>auctioneers,</w:t>
      </w:r>
      <w:r w:rsidRPr="003E60B9">
        <w:rPr>
          <w:spacing w:val="-7"/>
          <w:sz w:val="24"/>
        </w:rPr>
        <w:t xml:space="preserve"> </w:t>
      </w:r>
      <w:r w:rsidRPr="003E60B9">
        <w:rPr>
          <w:sz w:val="24"/>
        </w:rPr>
        <w:t>or</w:t>
      </w:r>
      <w:r w:rsidRPr="003E60B9">
        <w:rPr>
          <w:spacing w:val="-6"/>
          <w:sz w:val="24"/>
        </w:rPr>
        <w:t xml:space="preserve"> </w:t>
      </w:r>
      <w:r w:rsidRPr="003E60B9">
        <w:rPr>
          <w:sz w:val="24"/>
        </w:rPr>
        <w:t>other</w:t>
      </w:r>
      <w:r w:rsidRPr="003E60B9">
        <w:rPr>
          <w:spacing w:val="-6"/>
          <w:sz w:val="24"/>
        </w:rPr>
        <w:t xml:space="preserve"> </w:t>
      </w:r>
      <w:r w:rsidRPr="003E60B9">
        <w:rPr>
          <w:sz w:val="24"/>
        </w:rPr>
        <w:t>professional</w:t>
      </w:r>
      <w:r w:rsidRPr="003E60B9">
        <w:rPr>
          <w:spacing w:val="-7"/>
          <w:sz w:val="24"/>
        </w:rPr>
        <w:t xml:space="preserve"> </w:t>
      </w:r>
      <w:r w:rsidRPr="003E60B9">
        <w:rPr>
          <w:sz w:val="24"/>
        </w:rPr>
        <w:t>persons, that do not hold or represent interest adverse to the estate, and that are disinterested persons, to represent or assist the [debtor] in carrying out the [debtor]’s duties under this</w:t>
      </w:r>
      <w:r w:rsidRPr="003E60B9">
        <w:rPr>
          <w:spacing w:val="-10"/>
          <w:sz w:val="24"/>
        </w:rPr>
        <w:t xml:space="preserve"> </w:t>
      </w:r>
      <w:r w:rsidRPr="003E60B9">
        <w:rPr>
          <w:sz w:val="24"/>
        </w:rPr>
        <w:t>title.</w:t>
      </w:r>
    </w:p>
    <w:p w14:paraId="778E1863" w14:textId="3998BF57" w:rsidR="00A410E5" w:rsidRPr="003E60B9" w:rsidRDefault="0040179E" w:rsidP="00322942">
      <w:pPr>
        <w:pStyle w:val="ListParagraph"/>
        <w:numPr>
          <w:ilvl w:val="0"/>
          <w:numId w:val="2"/>
        </w:numPr>
        <w:tabs>
          <w:tab w:val="left" w:pos="2322"/>
        </w:tabs>
        <w:spacing w:before="80" w:line="480" w:lineRule="auto"/>
        <w:ind w:left="0" w:right="0" w:firstLine="1440"/>
        <w:jc w:val="both"/>
      </w:pPr>
      <w:r w:rsidRPr="003E60B9">
        <w:rPr>
          <w:sz w:val="24"/>
        </w:rPr>
        <w:t>Bankruptcy Rule 2014(a) requires that an application for retention include: [S]</w:t>
      </w:r>
      <w:proofErr w:type="spellStart"/>
      <w:r w:rsidRPr="003E60B9">
        <w:rPr>
          <w:sz w:val="24"/>
        </w:rPr>
        <w:t>pecific</w:t>
      </w:r>
      <w:proofErr w:type="spellEnd"/>
      <w:r w:rsidRPr="003E60B9">
        <w:rPr>
          <w:spacing w:val="-6"/>
          <w:sz w:val="24"/>
        </w:rPr>
        <w:t xml:space="preserve"> </w:t>
      </w:r>
      <w:r w:rsidRPr="003E60B9">
        <w:rPr>
          <w:sz w:val="24"/>
        </w:rPr>
        <w:t>facts</w:t>
      </w:r>
      <w:r w:rsidRPr="003E60B9">
        <w:rPr>
          <w:spacing w:val="-6"/>
          <w:sz w:val="24"/>
        </w:rPr>
        <w:t xml:space="preserve"> </w:t>
      </w:r>
      <w:r w:rsidRPr="003E60B9">
        <w:rPr>
          <w:sz w:val="24"/>
        </w:rPr>
        <w:t>showing</w:t>
      </w:r>
      <w:r w:rsidRPr="003E60B9">
        <w:rPr>
          <w:spacing w:val="-5"/>
          <w:sz w:val="24"/>
        </w:rPr>
        <w:t xml:space="preserve"> </w:t>
      </w:r>
      <w:r w:rsidRPr="003E60B9">
        <w:rPr>
          <w:sz w:val="24"/>
        </w:rPr>
        <w:t>the</w:t>
      </w:r>
      <w:r w:rsidRPr="003E60B9">
        <w:rPr>
          <w:spacing w:val="-7"/>
          <w:sz w:val="24"/>
        </w:rPr>
        <w:t xml:space="preserve"> </w:t>
      </w:r>
      <w:r w:rsidRPr="003E60B9">
        <w:rPr>
          <w:sz w:val="24"/>
        </w:rPr>
        <w:t>necessity</w:t>
      </w:r>
      <w:r w:rsidRPr="003E60B9">
        <w:rPr>
          <w:spacing w:val="-7"/>
          <w:sz w:val="24"/>
        </w:rPr>
        <w:t xml:space="preserve"> </w:t>
      </w:r>
      <w:r w:rsidRPr="003E60B9">
        <w:rPr>
          <w:sz w:val="24"/>
        </w:rPr>
        <w:t>for</w:t>
      </w:r>
      <w:r w:rsidRPr="003E60B9">
        <w:rPr>
          <w:spacing w:val="-6"/>
          <w:sz w:val="24"/>
        </w:rPr>
        <w:t xml:space="preserve"> </w:t>
      </w:r>
      <w:r w:rsidRPr="003E60B9">
        <w:rPr>
          <w:sz w:val="24"/>
        </w:rPr>
        <w:t>the</w:t>
      </w:r>
      <w:r w:rsidRPr="003E60B9">
        <w:rPr>
          <w:spacing w:val="-5"/>
          <w:sz w:val="24"/>
        </w:rPr>
        <w:t xml:space="preserve"> </w:t>
      </w:r>
      <w:r w:rsidRPr="003E60B9">
        <w:rPr>
          <w:sz w:val="24"/>
        </w:rPr>
        <w:t>employment,</w:t>
      </w:r>
      <w:r w:rsidRPr="003E60B9">
        <w:rPr>
          <w:spacing w:val="-7"/>
          <w:sz w:val="24"/>
        </w:rPr>
        <w:t xml:space="preserve"> </w:t>
      </w:r>
      <w:r w:rsidRPr="003E60B9">
        <w:rPr>
          <w:sz w:val="24"/>
        </w:rPr>
        <w:t>the</w:t>
      </w:r>
      <w:r w:rsidRPr="003E60B9">
        <w:rPr>
          <w:spacing w:val="-4"/>
          <w:sz w:val="24"/>
        </w:rPr>
        <w:t xml:space="preserve"> </w:t>
      </w:r>
      <w:r w:rsidRPr="003E60B9">
        <w:rPr>
          <w:sz w:val="24"/>
        </w:rPr>
        <w:t>name</w:t>
      </w:r>
      <w:r w:rsidRPr="003E60B9">
        <w:rPr>
          <w:spacing w:val="-6"/>
          <w:sz w:val="24"/>
        </w:rPr>
        <w:t xml:space="preserve"> </w:t>
      </w:r>
      <w:r w:rsidRPr="003E60B9">
        <w:rPr>
          <w:sz w:val="24"/>
        </w:rPr>
        <w:t>of</w:t>
      </w:r>
      <w:r w:rsidRPr="003E60B9">
        <w:rPr>
          <w:spacing w:val="-6"/>
          <w:sz w:val="24"/>
        </w:rPr>
        <w:t xml:space="preserve"> </w:t>
      </w:r>
      <w:r w:rsidRPr="003E60B9">
        <w:rPr>
          <w:sz w:val="24"/>
        </w:rPr>
        <w:t>the</w:t>
      </w:r>
      <w:r w:rsidRPr="003E60B9">
        <w:rPr>
          <w:spacing w:val="-5"/>
          <w:sz w:val="24"/>
        </w:rPr>
        <w:t xml:space="preserve"> </w:t>
      </w:r>
      <w:r w:rsidRPr="003E60B9">
        <w:rPr>
          <w:sz w:val="24"/>
        </w:rPr>
        <w:t>[firm]</w:t>
      </w:r>
      <w:r w:rsidRPr="003E60B9">
        <w:rPr>
          <w:spacing w:val="-6"/>
          <w:sz w:val="24"/>
        </w:rPr>
        <w:t xml:space="preserve"> </w:t>
      </w:r>
      <w:r w:rsidRPr="003E60B9">
        <w:rPr>
          <w:sz w:val="24"/>
        </w:rPr>
        <w:t>to</w:t>
      </w:r>
      <w:r w:rsidRPr="003E60B9">
        <w:rPr>
          <w:spacing w:val="-6"/>
          <w:sz w:val="24"/>
        </w:rPr>
        <w:t xml:space="preserve"> </w:t>
      </w:r>
      <w:r w:rsidRPr="003E60B9">
        <w:rPr>
          <w:sz w:val="24"/>
        </w:rPr>
        <w:t>be</w:t>
      </w:r>
      <w:r w:rsidRPr="003E60B9">
        <w:rPr>
          <w:spacing w:val="-4"/>
          <w:sz w:val="24"/>
        </w:rPr>
        <w:t xml:space="preserve"> </w:t>
      </w:r>
      <w:r w:rsidRPr="003E60B9">
        <w:rPr>
          <w:spacing w:val="-2"/>
          <w:sz w:val="24"/>
        </w:rPr>
        <w:t>employed,</w:t>
      </w:r>
      <w:r w:rsidR="00DC72FB" w:rsidRPr="003E60B9">
        <w:rPr>
          <w:spacing w:val="-2"/>
          <w:sz w:val="24"/>
        </w:rPr>
        <w:t xml:space="preserve"> </w:t>
      </w:r>
      <w:r w:rsidRPr="003E60B9">
        <w:t>the reasons for the selection, the professional services to be rendered, any proposed arrangement for</w:t>
      </w:r>
      <w:r w:rsidRPr="003E60B9">
        <w:rPr>
          <w:spacing w:val="-17"/>
        </w:rPr>
        <w:t xml:space="preserve"> </w:t>
      </w:r>
      <w:r w:rsidRPr="003E60B9">
        <w:t>compensation,</w:t>
      </w:r>
      <w:r w:rsidRPr="003E60B9">
        <w:rPr>
          <w:spacing w:val="-16"/>
        </w:rPr>
        <w:t xml:space="preserve"> </w:t>
      </w:r>
      <w:r w:rsidRPr="003E60B9">
        <w:t>and,</w:t>
      </w:r>
      <w:r w:rsidRPr="003E60B9">
        <w:rPr>
          <w:spacing w:val="-17"/>
        </w:rPr>
        <w:t xml:space="preserve"> </w:t>
      </w:r>
      <w:r w:rsidRPr="003E60B9">
        <w:t>to</w:t>
      </w:r>
      <w:r w:rsidRPr="003E60B9">
        <w:rPr>
          <w:spacing w:val="-16"/>
        </w:rPr>
        <w:t xml:space="preserve"> </w:t>
      </w:r>
      <w:r w:rsidRPr="003E60B9">
        <w:t>the</w:t>
      </w:r>
      <w:r w:rsidRPr="003E60B9">
        <w:rPr>
          <w:spacing w:val="-16"/>
        </w:rPr>
        <w:t xml:space="preserve"> </w:t>
      </w:r>
      <w:r w:rsidRPr="003E60B9">
        <w:t>best</w:t>
      </w:r>
      <w:r w:rsidRPr="003E60B9">
        <w:rPr>
          <w:spacing w:val="-17"/>
        </w:rPr>
        <w:t xml:space="preserve"> </w:t>
      </w:r>
      <w:r w:rsidRPr="003E60B9">
        <w:t>of</w:t>
      </w:r>
      <w:r w:rsidRPr="003E60B9">
        <w:rPr>
          <w:spacing w:val="-16"/>
        </w:rPr>
        <w:t xml:space="preserve"> </w:t>
      </w:r>
      <w:r w:rsidRPr="003E60B9">
        <w:t>the</w:t>
      </w:r>
      <w:r w:rsidRPr="003E60B9">
        <w:rPr>
          <w:spacing w:val="-17"/>
        </w:rPr>
        <w:t xml:space="preserve"> </w:t>
      </w:r>
      <w:r w:rsidRPr="003E60B9">
        <w:t>applicant’s</w:t>
      </w:r>
      <w:r w:rsidRPr="003E60B9">
        <w:rPr>
          <w:spacing w:val="-16"/>
        </w:rPr>
        <w:t xml:space="preserve"> </w:t>
      </w:r>
      <w:r w:rsidRPr="003E60B9">
        <w:t>knowledge,</w:t>
      </w:r>
      <w:r w:rsidRPr="003E60B9">
        <w:rPr>
          <w:spacing w:val="-16"/>
        </w:rPr>
        <w:t xml:space="preserve"> </w:t>
      </w:r>
      <w:r w:rsidRPr="003E60B9">
        <w:t>all</w:t>
      </w:r>
      <w:r w:rsidRPr="003E60B9">
        <w:rPr>
          <w:spacing w:val="-17"/>
        </w:rPr>
        <w:t xml:space="preserve"> </w:t>
      </w:r>
      <w:r w:rsidRPr="003E60B9">
        <w:t>of</w:t>
      </w:r>
      <w:r w:rsidRPr="003E60B9">
        <w:rPr>
          <w:spacing w:val="-16"/>
        </w:rPr>
        <w:t xml:space="preserve"> </w:t>
      </w:r>
      <w:r w:rsidRPr="003E60B9">
        <w:t>the</w:t>
      </w:r>
      <w:r w:rsidRPr="003E60B9">
        <w:rPr>
          <w:spacing w:val="-17"/>
        </w:rPr>
        <w:t xml:space="preserve"> </w:t>
      </w:r>
      <w:r w:rsidRPr="003E60B9">
        <w:t>[firm’s]</w:t>
      </w:r>
      <w:r w:rsidRPr="003E60B9">
        <w:rPr>
          <w:spacing w:val="-16"/>
        </w:rPr>
        <w:t xml:space="preserve"> </w:t>
      </w:r>
      <w:r w:rsidRPr="003E60B9">
        <w:t>connections</w:t>
      </w:r>
      <w:r w:rsidRPr="003E60B9">
        <w:rPr>
          <w:spacing w:val="-16"/>
        </w:rPr>
        <w:t xml:space="preserve"> </w:t>
      </w:r>
      <w:r w:rsidRPr="003E60B9">
        <w:t>with the debtor, creditors, any other party in interest, their respective attorneys and accountants, the United</w:t>
      </w:r>
      <w:r w:rsidRPr="003E60B9">
        <w:rPr>
          <w:spacing w:val="-6"/>
        </w:rPr>
        <w:t xml:space="preserve"> </w:t>
      </w:r>
      <w:r w:rsidRPr="003E60B9">
        <w:t>States</w:t>
      </w:r>
      <w:r w:rsidRPr="003E60B9">
        <w:rPr>
          <w:spacing w:val="-5"/>
        </w:rPr>
        <w:t xml:space="preserve"> </w:t>
      </w:r>
      <w:r w:rsidRPr="003E60B9">
        <w:t>trustee,</w:t>
      </w:r>
      <w:r w:rsidRPr="003E60B9">
        <w:rPr>
          <w:spacing w:val="-6"/>
        </w:rPr>
        <w:t xml:space="preserve"> </w:t>
      </w:r>
      <w:r w:rsidRPr="003E60B9">
        <w:t>or</w:t>
      </w:r>
      <w:r w:rsidRPr="003E60B9">
        <w:rPr>
          <w:spacing w:val="-5"/>
        </w:rPr>
        <w:t xml:space="preserve"> </w:t>
      </w:r>
      <w:r w:rsidRPr="003E60B9">
        <w:t>any</w:t>
      </w:r>
      <w:r w:rsidRPr="003E60B9">
        <w:rPr>
          <w:spacing w:val="-6"/>
        </w:rPr>
        <w:t xml:space="preserve"> </w:t>
      </w:r>
      <w:r w:rsidRPr="003E60B9">
        <w:t>person</w:t>
      </w:r>
      <w:r w:rsidRPr="003E60B9">
        <w:rPr>
          <w:spacing w:val="-5"/>
        </w:rPr>
        <w:t xml:space="preserve"> </w:t>
      </w:r>
      <w:r w:rsidRPr="003E60B9">
        <w:t>employed</w:t>
      </w:r>
      <w:r w:rsidRPr="003E60B9">
        <w:rPr>
          <w:spacing w:val="-5"/>
        </w:rPr>
        <w:t xml:space="preserve"> </w:t>
      </w:r>
      <w:r w:rsidRPr="003E60B9">
        <w:t>in</w:t>
      </w:r>
      <w:r w:rsidRPr="003E60B9">
        <w:rPr>
          <w:spacing w:val="-6"/>
        </w:rPr>
        <w:t xml:space="preserve"> </w:t>
      </w:r>
      <w:r w:rsidRPr="003E60B9">
        <w:t>the</w:t>
      </w:r>
      <w:r w:rsidRPr="003E60B9">
        <w:rPr>
          <w:spacing w:val="-5"/>
        </w:rPr>
        <w:t xml:space="preserve"> </w:t>
      </w:r>
      <w:r w:rsidRPr="003E60B9">
        <w:t>office</w:t>
      </w:r>
      <w:r w:rsidRPr="003E60B9">
        <w:rPr>
          <w:spacing w:val="-6"/>
        </w:rPr>
        <w:t xml:space="preserve"> </w:t>
      </w:r>
      <w:r w:rsidRPr="003E60B9">
        <w:t>of</w:t>
      </w:r>
      <w:r w:rsidRPr="003E60B9">
        <w:rPr>
          <w:spacing w:val="-6"/>
        </w:rPr>
        <w:t xml:space="preserve"> </w:t>
      </w:r>
      <w:r w:rsidRPr="003E60B9">
        <w:t>the</w:t>
      </w:r>
      <w:r w:rsidRPr="003E60B9">
        <w:rPr>
          <w:spacing w:val="-5"/>
        </w:rPr>
        <w:t xml:space="preserve"> </w:t>
      </w:r>
      <w:r w:rsidRPr="003E60B9">
        <w:t>United</w:t>
      </w:r>
      <w:r w:rsidRPr="003E60B9">
        <w:rPr>
          <w:spacing w:val="-4"/>
        </w:rPr>
        <w:t xml:space="preserve"> </w:t>
      </w:r>
      <w:r w:rsidRPr="003E60B9">
        <w:t>States</w:t>
      </w:r>
      <w:r w:rsidRPr="003E60B9">
        <w:rPr>
          <w:spacing w:val="-4"/>
        </w:rPr>
        <w:t xml:space="preserve"> </w:t>
      </w:r>
      <w:r w:rsidRPr="003E60B9">
        <w:t>trustee.</w:t>
      </w:r>
    </w:p>
    <w:p w14:paraId="214A8DDF" w14:textId="77777777" w:rsidR="00A410E5" w:rsidRPr="003E60B9" w:rsidRDefault="0040179E" w:rsidP="00473C0D">
      <w:pPr>
        <w:pStyle w:val="BodyText"/>
        <w:spacing w:before="80" w:line="480" w:lineRule="auto"/>
        <w:ind w:left="158"/>
        <w:jc w:val="both"/>
      </w:pPr>
      <w:r w:rsidRPr="003E60B9">
        <w:t>FED. R. BANKR. P. 2014.</w:t>
      </w:r>
    </w:p>
    <w:p w14:paraId="345223F2" w14:textId="77777777" w:rsidR="00A410E5" w:rsidRPr="003E60B9" w:rsidRDefault="0040179E" w:rsidP="00322942">
      <w:pPr>
        <w:pStyle w:val="ListParagraph"/>
        <w:numPr>
          <w:ilvl w:val="0"/>
          <w:numId w:val="2"/>
        </w:numPr>
        <w:tabs>
          <w:tab w:val="left" w:pos="2321"/>
        </w:tabs>
        <w:spacing w:line="480" w:lineRule="auto"/>
        <w:ind w:left="0" w:right="0" w:firstLine="1440"/>
        <w:jc w:val="both"/>
        <w:rPr>
          <w:sz w:val="24"/>
        </w:rPr>
      </w:pPr>
      <w:r w:rsidRPr="003E60B9">
        <w:rPr>
          <w:sz w:val="24"/>
        </w:rPr>
        <w:t>In</w:t>
      </w:r>
      <w:r w:rsidRPr="003E60B9">
        <w:rPr>
          <w:spacing w:val="-10"/>
          <w:sz w:val="24"/>
        </w:rPr>
        <w:t xml:space="preserve"> </w:t>
      </w:r>
      <w:r w:rsidRPr="003E60B9">
        <w:rPr>
          <w:sz w:val="24"/>
        </w:rPr>
        <w:t>particular,</w:t>
      </w:r>
      <w:r w:rsidRPr="003E60B9">
        <w:rPr>
          <w:spacing w:val="-10"/>
          <w:sz w:val="24"/>
        </w:rPr>
        <w:t xml:space="preserve"> </w:t>
      </w:r>
      <w:r w:rsidRPr="003E60B9">
        <w:rPr>
          <w:sz w:val="24"/>
        </w:rPr>
        <w:t>the</w:t>
      </w:r>
      <w:r w:rsidRPr="003E60B9">
        <w:rPr>
          <w:spacing w:val="-11"/>
          <w:sz w:val="24"/>
        </w:rPr>
        <w:t xml:space="preserve"> </w:t>
      </w:r>
      <w:r w:rsidRPr="003E60B9">
        <w:rPr>
          <w:sz w:val="24"/>
        </w:rPr>
        <w:t>Debtors</w:t>
      </w:r>
      <w:r w:rsidRPr="003E60B9">
        <w:rPr>
          <w:spacing w:val="-11"/>
          <w:sz w:val="24"/>
        </w:rPr>
        <w:t xml:space="preserve"> </w:t>
      </w:r>
      <w:r w:rsidRPr="003E60B9">
        <w:rPr>
          <w:sz w:val="24"/>
        </w:rPr>
        <w:t>seek</w:t>
      </w:r>
      <w:r w:rsidRPr="003E60B9">
        <w:rPr>
          <w:spacing w:val="-10"/>
          <w:sz w:val="24"/>
        </w:rPr>
        <w:t xml:space="preserve"> </w:t>
      </w:r>
      <w:r w:rsidRPr="003E60B9">
        <w:rPr>
          <w:sz w:val="24"/>
        </w:rPr>
        <w:t>to</w:t>
      </w:r>
      <w:r w:rsidRPr="003E60B9">
        <w:rPr>
          <w:spacing w:val="-11"/>
          <w:sz w:val="24"/>
        </w:rPr>
        <w:t xml:space="preserve"> </w:t>
      </w:r>
      <w:r w:rsidRPr="003E60B9">
        <w:rPr>
          <w:sz w:val="24"/>
        </w:rPr>
        <w:t>retain</w:t>
      </w:r>
      <w:r w:rsidRPr="003E60B9">
        <w:rPr>
          <w:spacing w:val="-10"/>
          <w:sz w:val="24"/>
        </w:rPr>
        <w:t xml:space="preserve"> </w:t>
      </w:r>
      <w:r w:rsidRPr="003E60B9">
        <w:rPr>
          <w:sz w:val="24"/>
        </w:rPr>
        <w:t>the</w:t>
      </w:r>
      <w:r w:rsidRPr="003E60B9">
        <w:rPr>
          <w:spacing w:val="-12"/>
          <w:sz w:val="24"/>
        </w:rPr>
        <w:t xml:space="preserve"> </w:t>
      </w:r>
      <w:r w:rsidRPr="003E60B9">
        <w:rPr>
          <w:i/>
          <w:sz w:val="24"/>
        </w:rPr>
        <w:t>Administrative</w:t>
      </w:r>
      <w:r w:rsidRPr="003E60B9">
        <w:rPr>
          <w:i/>
          <w:spacing w:val="-10"/>
          <w:sz w:val="24"/>
        </w:rPr>
        <w:t xml:space="preserve"> </w:t>
      </w:r>
      <w:r w:rsidRPr="003E60B9">
        <w:rPr>
          <w:i/>
          <w:sz w:val="24"/>
        </w:rPr>
        <w:t>Agent</w:t>
      </w:r>
      <w:r w:rsidRPr="003E60B9">
        <w:rPr>
          <w:i/>
          <w:spacing w:val="-11"/>
          <w:sz w:val="24"/>
        </w:rPr>
        <w:t xml:space="preserve"> </w:t>
      </w:r>
      <w:r w:rsidRPr="003E60B9">
        <w:rPr>
          <w:sz w:val="24"/>
        </w:rPr>
        <w:t>to</w:t>
      </w:r>
      <w:r w:rsidRPr="003E60B9">
        <w:rPr>
          <w:spacing w:val="-11"/>
          <w:sz w:val="24"/>
        </w:rPr>
        <w:t xml:space="preserve"> </w:t>
      </w:r>
      <w:r w:rsidRPr="003E60B9">
        <w:rPr>
          <w:sz w:val="24"/>
        </w:rPr>
        <w:t>provide, among other things, the following bankruptcy administrative services, if and to the extent requested:</w:t>
      </w:r>
    </w:p>
    <w:p w14:paraId="4E39C385" w14:textId="10A358AB" w:rsidR="00A410E5" w:rsidRPr="003E60B9" w:rsidRDefault="0040179E" w:rsidP="00322942">
      <w:pPr>
        <w:pStyle w:val="ListParagraph"/>
        <w:numPr>
          <w:ilvl w:val="0"/>
          <w:numId w:val="1"/>
        </w:numPr>
        <w:tabs>
          <w:tab w:val="left" w:pos="1598"/>
          <w:tab w:val="left" w:pos="7358"/>
          <w:tab w:val="left" w:pos="7790"/>
          <w:tab w:val="left" w:pos="8079"/>
        </w:tabs>
        <w:ind w:left="2160" w:right="1440" w:hanging="720"/>
        <w:rPr>
          <w:sz w:val="24"/>
        </w:rPr>
      </w:pPr>
      <w:r w:rsidRPr="003E60B9">
        <w:rPr>
          <w:sz w:val="24"/>
        </w:rPr>
        <w:t xml:space="preserve">Create and maintain a </w:t>
      </w:r>
      <w:proofErr w:type="gramStart"/>
      <w:r w:rsidRPr="003E60B9">
        <w:rPr>
          <w:sz w:val="24"/>
        </w:rPr>
        <w:t>publicly-accessible</w:t>
      </w:r>
      <w:proofErr w:type="gramEnd"/>
      <w:r w:rsidRPr="003E60B9">
        <w:rPr>
          <w:sz w:val="24"/>
        </w:rPr>
        <w:t xml:space="preserve"> case administration</w:t>
      </w:r>
      <w:r w:rsidRPr="003E60B9">
        <w:rPr>
          <w:spacing w:val="41"/>
          <w:sz w:val="24"/>
        </w:rPr>
        <w:t xml:space="preserve"> </w:t>
      </w:r>
      <w:r w:rsidRPr="003E60B9">
        <w:rPr>
          <w:sz w:val="24"/>
        </w:rPr>
        <w:t xml:space="preserve">website, </w:t>
      </w:r>
      <w:r w:rsidR="00322942">
        <w:rPr>
          <w:sz w:val="24"/>
          <w:u w:val="single"/>
        </w:rPr>
        <w:tab/>
      </w:r>
      <w:r w:rsidR="00322942">
        <w:rPr>
          <w:sz w:val="24"/>
          <w:u w:val="single"/>
        </w:rPr>
        <w:tab/>
      </w:r>
      <w:r w:rsidRPr="003E60B9">
        <w:rPr>
          <w:sz w:val="24"/>
        </w:rPr>
        <w:t xml:space="preserve"> containing information about the Debtors, these cases, and their</w:t>
      </w:r>
      <w:r w:rsidRPr="003E60B9">
        <w:rPr>
          <w:spacing w:val="-12"/>
          <w:sz w:val="24"/>
        </w:rPr>
        <w:t xml:space="preserve"> </w:t>
      </w:r>
      <w:r w:rsidRPr="003E60B9">
        <w:rPr>
          <w:sz w:val="24"/>
        </w:rPr>
        <w:t>restructuring,</w:t>
      </w:r>
      <w:r w:rsidRPr="003E60B9">
        <w:rPr>
          <w:spacing w:val="-12"/>
          <w:sz w:val="24"/>
        </w:rPr>
        <w:t xml:space="preserve"> </w:t>
      </w:r>
      <w:r w:rsidRPr="003E60B9">
        <w:rPr>
          <w:sz w:val="24"/>
        </w:rPr>
        <w:t>including</w:t>
      </w:r>
      <w:r w:rsidRPr="003E60B9">
        <w:rPr>
          <w:spacing w:val="-11"/>
          <w:sz w:val="24"/>
        </w:rPr>
        <w:t xml:space="preserve"> </w:t>
      </w:r>
      <w:r w:rsidRPr="003E60B9">
        <w:rPr>
          <w:sz w:val="24"/>
        </w:rPr>
        <w:t>but</w:t>
      </w:r>
      <w:r w:rsidRPr="003E60B9">
        <w:rPr>
          <w:spacing w:val="-12"/>
          <w:sz w:val="24"/>
        </w:rPr>
        <w:t xml:space="preserve"> </w:t>
      </w:r>
      <w:r w:rsidRPr="003E60B9">
        <w:rPr>
          <w:sz w:val="24"/>
        </w:rPr>
        <w:t>not</w:t>
      </w:r>
      <w:r w:rsidRPr="003E60B9">
        <w:rPr>
          <w:spacing w:val="-11"/>
          <w:sz w:val="24"/>
        </w:rPr>
        <w:t xml:space="preserve"> </w:t>
      </w:r>
      <w:r w:rsidRPr="003E60B9">
        <w:rPr>
          <w:sz w:val="24"/>
        </w:rPr>
        <w:t>limited</w:t>
      </w:r>
      <w:r w:rsidRPr="003E60B9">
        <w:rPr>
          <w:spacing w:val="-12"/>
          <w:sz w:val="24"/>
        </w:rPr>
        <w:t xml:space="preserve"> </w:t>
      </w:r>
      <w:r w:rsidRPr="003E60B9">
        <w:rPr>
          <w:sz w:val="24"/>
        </w:rPr>
        <w:t>to</w:t>
      </w:r>
      <w:r w:rsidRPr="003E60B9">
        <w:rPr>
          <w:spacing w:val="-11"/>
          <w:sz w:val="24"/>
        </w:rPr>
        <w:t xml:space="preserve"> </w:t>
      </w:r>
      <w:r w:rsidRPr="003E60B9">
        <w:rPr>
          <w:sz w:val="24"/>
        </w:rPr>
        <w:t>the</w:t>
      </w:r>
      <w:r w:rsidRPr="003E60B9">
        <w:rPr>
          <w:spacing w:val="-11"/>
          <w:sz w:val="24"/>
        </w:rPr>
        <w:t xml:space="preserve"> </w:t>
      </w:r>
      <w:r w:rsidRPr="003E60B9">
        <w:rPr>
          <w:sz w:val="24"/>
        </w:rPr>
        <w:t>posting</w:t>
      </w:r>
      <w:r w:rsidRPr="003E60B9">
        <w:rPr>
          <w:spacing w:val="-11"/>
          <w:sz w:val="24"/>
        </w:rPr>
        <w:t xml:space="preserve"> </w:t>
      </w:r>
      <w:r w:rsidRPr="003E60B9">
        <w:rPr>
          <w:sz w:val="24"/>
        </w:rPr>
        <w:t xml:space="preserve">of </w:t>
      </w:r>
      <w:r w:rsidRPr="003E60B9">
        <w:rPr>
          <w:sz w:val="24"/>
        </w:rPr>
        <w:lastRenderedPageBreak/>
        <w:t>a claim register, key pleadings, scheduled hearings,</w:t>
      </w:r>
      <w:r w:rsidRPr="003E60B9">
        <w:rPr>
          <w:spacing w:val="43"/>
          <w:sz w:val="24"/>
        </w:rPr>
        <w:t xml:space="preserve"> </w:t>
      </w:r>
      <w:r w:rsidRPr="003E60B9">
        <w:rPr>
          <w:sz w:val="24"/>
        </w:rPr>
        <w:t>and press</w:t>
      </w:r>
      <w:r w:rsidRPr="003E60B9">
        <w:rPr>
          <w:spacing w:val="-2"/>
          <w:sz w:val="24"/>
        </w:rPr>
        <w:t xml:space="preserve"> </w:t>
      </w:r>
      <w:r w:rsidRPr="003E60B9">
        <w:rPr>
          <w:sz w:val="24"/>
        </w:rPr>
        <w:t>releases;</w:t>
      </w:r>
    </w:p>
    <w:p w14:paraId="190E9F88" w14:textId="77777777" w:rsidR="00A410E5" w:rsidRPr="003E60B9" w:rsidRDefault="00A410E5">
      <w:pPr>
        <w:pStyle w:val="BodyText"/>
      </w:pPr>
    </w:p>
    <w:p w14:paraId="610AF28E" w14:textId="77777777" w:rsidR="00A410E5" w:rsidRPr="003E60B9" w:rsidRDefault="0040179E" w:rsidP="00322942">
      <w:pPr>
        <w:pStyle w:val="ListParagraph"/>
        <w:numPr>
          <w:ilvl w:val="0"/>
          <w:numId w:val="1"/>
        </w:numPr>
        <w:tabs>
          <w:tab w:val="left" w:pos="2321"/>
        </w:tabs>
        <w:ind w:left="2160" w:right="1440" w:hanging="720"/>
        <w:rPr>
          <w:sz w:val="24"/>
        </w:rPr>
      </w:pPr>
      <w:r w:rsidRPr="003E60B9">
        <w:rPr>
          <w:sz w:val="24"/>
        </w:rPr>
        <w:t>Host a toll-free telephone hotline, (800) xxx-</w:t>
      </w:r>
      <w:proofErr w:type="spellStart"/>
      <w:r w:rsidRPr="003E60B9">
        <w:rPr>
          <w:sz w:val="24"/>
        </w:rPr>
        <w:t>xxxx</w:t>
      </w:r>
      <w:proofErr w:type="spellEnd"/>
      <w:r w:rsidRPr="003E60B9">
        <w:rPr>
          <w:sz w:val="24"/>
        </w:rPr>
        <w:t>, that provides information regarding the</w:t>
      </w:r>
      <w:r w:rsidRPr="003E60B9">
        <w:rPr>
          <w:spacing w:val="-1"/>
          <w:sz w:val="24"/>
        </w:rPr>
        <w:t xml:space="preserve"> </w:t>
      </w:r>
      <w:r w:rsidRPr="003E60B9">
        <w:rPr>
          <w:sz w:val="24"/>
        </w:rPr>
        <w:t>cases;</w:t>
      </w:r>
    </w:p>
    <w:p w14:paraId="7C081CBB" w14:textId="77777777" w:rsidR="00A410E5" w:rsidRPr="003E60B9" w:rsidRDefault="00A410E5">
      <w:pPr>
        <w:pStyle w:val="BodyText"/>
      </w:pPr>
    </w:p>
    <w:p w14:paraId="5E432865" w14:textId="77777777" w:rsidR="00A410E5" w:rsidRPr="003E60B9" w:rsidRDefault="0040179E" w:rsidP="00322942">
      <w:pPr>
        <w:pStyle w:val="ListParagraph"/>
        <w:numPr>
          <w:ilvl w:val="0"/>
          <w:numId w:val="1"/>
        </w:numPr>
        <w:tabs>
          <w:tab w:val="left" w:pos="2321"/>
        </w:tabs>
        <w:ind w:left="2160" w:right="1440" w:hanging="720"/>
        <w:rPr>
          <w:sz w:val="24"/>
        </w:rPr>
      </w:pPr>
      <w:r w:rsidRPr="003E60B9">
        <w:rPr>
          <w:sz w:val="24"/>
        </w:rPr>
        <w:t>To</w:t>
      </w:r>
      <w:r w:rsidRPr="003E60B9">
        <w:rPr>
          <w:spacing w:val="-15"/>
          <w:sz w:val="24"/>
        </w:rPr>
        <w:t xml:space="preserve"> </w:t>
      </w:r>
      <w:r w:rsidRPr="003E60B9">
        <w:rPr>
          <w:sz w:val="24"/>
        </w:rPr>
        <w:t>the</w:t>
      </w:r>
      <w:r w:rsidRPr="003E60B9">
        <w:rPr>
          <w:spacing w:val="-14"/>
          <w:sz w:val="24"/>
        </w:rPr>
        <w:t xml:space="preserve"> </w:t>
      </w:r>
      <w:r w:rsidRPr="003E60B9">
        <w:rPr>
          <w:sz w:val="24"/>
        </w:rPr>
        <w:t>extent</w:t>
      </w:r>
      <w:r w:rsidRPr="003E60B9">
        <w:rPr>
          <w:spacing w:val="-14"/>
          <w:sz w:val="24"/>
        </w:rPr>
        <w:t xml:space="preserve"> </w:t>
      </w:r>
      <w:r w:rsidRPr="003E60B9">
        <w:rPr>
          <w:sz w:val="24"/>
        </w:rPr>
        <w:t>necessary,</w:t>
      </w:r>
      <w:r w:rsidRPr="003E60B9">
        <w:rPr>
          <w:spacing w:val="-17"/>
          <w:sz w:val="24"/>
        </w:rPr>
        <w:t xml:space="preserve"> </w:t>
      </w:r>
      <w:r w:rsidRPr="003E60B9">
        <w:rPr>
          <w:sz w:val="24"/>
        </w:rPr>
        <w:t>assist</w:t>
      </w:r>
      <w:r w:rsidRPr="003E60B9">
        <w:rPr>
          <w:spacing w:val="-14"/>
          <w:sz w:val="24"/>
        </w:rPr>
        <w:t xml:space="preserve"> </w:t>
      </w:r>
      <w:r w:rsidRPr="003E60B9">
        <w:rPr>
          <w:sz w:val="24"/>
        </w:rPr>
        <w:t>with</w:t>
      </w:r>
      <w:r w:rsidRPr="003E60B9">
        <w:rPr>
          <w:spacing w:val="-14"/>
          <w:sz w:val="24"/>
        </w:rPr>
        <w:t xml:space="preserve"> </w:t>
      </w:r>
      <w:r w:rsidRPr="003E60B9">
        <w:rPr>
          <w:sz w:val="24"/>
        </w:rPr>
        <w:t>the</w:t>
      </w:r>
      <w:r w:rsidRPr="003E60B9">
        <w:rPr>
          <w:spacing w:val="-14"/>
          <w:sz w:val="24"/>
        </w:rPr>
        <w:t xml:space="preserve"> </w:t>
      </w:r>
      <w:r w:rsidRPr="003E60B9">
        <w:rPr>
          <w:sz w:val="24"/>
        </w:rPr>
        <w:t>preparation</w:t>
      </w:r>
      <w:r w:rsidRPr="003E60B9">
        <w:rPr>
          <w:spacing w:val="-15"/>
          <w:sz w:val="24"/>
        </w:rPr>
        <w:t xml:space="preserve"> </w:t>
      </w:r>
      <w:r w:rsidRPr="003E60B9">
        <w:rPr>
          <w:sz w:val="24"/>
        </w:rPr>
        <w:t>and</w:t>
      </w:r>
      <w:r w:rsidRPr="003E60B9">
        <w:rPr>
          <w:spacing w:val="-14"/>
          <w:sz w:val="24"/>
        </w:rPr>
        <w:t xml:space="preserve"> </w:t>
      </w:r>
      <w:r w:rsidRPr="003E60B9">
        <w:rPr>
          <w:sz w:val="24"/>
        </w:rPr>
        <w:t>filing of the Debtors’ schedules of assets and liabilities and statement of financial</w:t>
      </w:r>
      <w:r w:rsidRPr="003E60B9">
        <w:rPr>
          <w:spacing w:val="-3"/>
          <w:sz w:val="24"/>
        </w:rPr>
        <w:t xml:space="preserve"> </w:t>
      </w:r>
      <w:r w:rsidRPr="003E60B9">
        <w:rPr>
          <w:sz w:val="24"/>
        </w:rPr>
        <w:t>affairs;</w:t>
      </w:r>
    </w:p>
    <w:p w14:paraId="51718B46" w14:textId="77777777" w:rsidR="00A410E5" w:rsidRPr="003E60B9" w:rsidRDefault="00A410E5">
      <w:pPr>
        <w:pStyle w:val="BodyText"/>
      </w:pPr>
    </w:p>
    <w:p w14:paraId="0BF8DB71" w14:textId="77777777" w:rsidR="00A410E5" w:rsidRPr="003E60B9" w:rsidRDefault="0040179E" w:rsidP="00322942">
      <w:pPr>
        <w:pStyle w:val="ListParagraph"/>
        <w:numPr>
          <w:ilvl w:val="0"/>
          <w:numId w:val="1"/>
        </w:numPr>
        <w:tabs>
          <w:tab w:val="left" w:pos="2321"/>
        </w:tabs>
        <w:ind w:left="2160" w:right="1440" w:hanging="720"/>
        <w:rPr>
          <w:sz w:val="24"/>
        </w:rPr>
      </w:pPr>
      <w:r w:rsidRPr="003E60B9">
        <w:rPr>
          <w:sz w:val="24"/>
        </w:rPr>
        <w:t>Respond to creditor inquiries via telephone, letter, e-mail or facsimile,</w:t>
      </w:r>
      <w:r w:rsidRPr="003E60B9">
        <w:rPr>
          <w:spacing w:val="-16"/>
          <w:sz w:val="24"/>
        </w:rPr>
        <w:t xml:space="preserve"> </w:t>
      </w:r>
      <w:r w:rsidRPr="003E60B9">
        <w:rPr>
          <w:sz w:val="24"/>
        </w:rPr>
        <w:t>as</w:t>
      </w:r>
      <w:r w:rsidRPr="003E60B9">
        <w:rPr>
          <w:spacing w:val="-16"/>
          <w:sz w:val="24"/>
        </w:rPr>
        <w:t xml:space="preserve"> </w:t>
      </w:r>
      <w:r w:rsidRPr="003E60B9">
        <w:rPr>
          <w:sz w:val="24"/>
        </w:rPr>
        <w:t>appropriate;</w:t>
      </w:r>
      <w:r w:rsidRPr="003E60B9">
        <w:rPr>
          <w:spacing w:val="-16"/>
          <w:sz w:val="24"/>
        </w:rPr>
        <w:t xml:space="preserve"> </w:t>
      </w:r>
      <w:r w:rsidRPr="003E60B9">
        <w:rPr>
          <w:sz w:val="24"/>
        </w:rPr>
        <w:t>Generate</w:t>
      </w:r>
      <w:r w:rsidRPr="003E60B9">
        <w:rPr>
          <w:spacing w:val="-15"/>
          <w:sz w:val="24"/>
        </w:rPr>
        <w:t xml:space="preserve"> </w:t>
      </w:r>
      <w:r w:rsidRPr="003E60B9">
        <w:rPr>
          <w:sz w:val="24"/>
        </w:rPr>
        <w:t>and</w:t>
      </w:r>
      <w:r w:rsidRPr="003E60B9">
        <w:rPr>
          <w:spacing w:val="-16"/>
          <w:sz w:val="24"/>
        </w:rPr>
        <w:t xml:space="preserve"> </w:t>
      </w:r>
      <w:r w:rsidRPr="003E60B9">
        <w:rPr>
          <w:sz w:val="24"/>
        </w:rPr>
        <w:t>provide</w:t>
      </w:r>
      <w:r w:rsidRPr="003E60B9">
        <w:rPr>
          <w:spacing w:val="-16"/>
          <w:sz w:val="24"/>
        </w:rPr>
        <w:t xml:space="preserve"> </w:t>
      </w:r>
      <w:r w:rsidRPr="003E60B9">
        <w:rPr>
          <w:sz w:val="24"/>
        </w:rPr>
        <w:t>claim</w:t>
      </w:r>
      <w:r w:rsidRPr="003E60B9">
        <w:rPr>
          <w:spacing w:val="-17"/>
          <w:sz w:val="24"/>
        </w:rPr>
        <w:t xml:space="preserve"> </w:t>
      </w:r>
      <w:r w:rsidRPr="003E60B9">
        <w:rPr>
          <w:sz w:val="24"/>
        </w:rPr>
        <w:t>reports and</w:t>
      </w:r>
      <w:r w:rsidRPr="003E60B9">
        <w:rPr>
          <w:spacing w:val="-16"/>
          <w:sz w:val="24"/>
        </w:rPr>
        <w:t xml:space="preserve"> </w:t>
      </w:r>
      <w:r w:rsidRPr="003E60B9">
        <w:rPr>
          <w:sz w:val="24"/>
        </w:rPr>
        <w:t>claim</w:t>
      </w:r>
      <w:r w:rsidRPr="003E60B9">
        <w:rPr>
          <w:spacing w:val="-18"/>
          <w:sz w:val="24"/>
        </w:rPr>
        <w:t xml:space="preserve"> </w:t>
      </w:r>
      <w:r w:rsidRPr="003E60B9">
        <w:rPr>
          <w:sz w:val="24"/>
        </w:rPr>
        <w:t>objection</w:t>
      </w:r>
      <w:r w:rsidRPr="003E60B9">
        <w:rPr>
          <w:spacing w:val="-16"/>
          <w:sz w:val="24"/>
        </w:rPr>
        <w:t xml:space="preserve"> </w:t>
      </w:r>
      <w:r w:rsidRPr="003E60B9">
        <w:rPr>
          <w:sz w:val="24"/>
        </w:rPr>
        <w:t>exhibits,</w:t>
      </w:r>
      <w:r w:rsidRPr="003E60B9">
        <w:rPr>
          <w:spacing w:val="-15"/>
          <w:sz w:val="24"/>
        </w:rPr>
        <w:t xml:space="preserve"> </w:t>
      </w:r>
      <w:r w:rsidRPr="003E60B9">
        <w:rPr>
          <w:sz w:val="24"/>
        </w:rPr>
        <w:t>as</w:t>
      </w:r>
      <w:r w:rsidRPr="003E60B9">
        <w:rPr>
          <w:spacing w:val="-16"/>
          <w:sz w:val="24"/>
        </w:rPr>
        <w:t xml:space="preserve"> </w:t>
      </w:r>
      <w:r w:rsidRPr="003E60B9">
        <w:rPr>
          <w:sz w:val="24"/>
        </w:rPr>
        <w:t>requested</w:t>
      </w:r>
      <w:r w:rsidRPr="003E60B9">
        <w:rPr>
          <w:spacing w:val="-16"/>
          <w:sz w:val="24"/>
        </w:rPr>
        <w:t xml:space="preserve"> </w:t>
      </w:r>
      <w:r w:rsidRPr="003E60B9">
        <w:rPr>
          <w:sz w:val="24"/>
        </w:rPr>
        <w:t>by</w:t>
      </w:r>
      <w:r w:rsidRPr="003E60B9">
        <w:rPr>
          <w:spacing w:val="-17"/>
          <w:sz w:val="24"/>
        </w:rPr>
        <w:t xml:space="preserve"> </w:t>
      </w:r>
      <w:r w:rsidRPr="003E60B9">
        <w:rPr>
          <w:sz w:val="24"/>
        </w:rPr>
        <w:t>the</w:t>
      </w:r>
      <w:r w:rsidRPr="003E60B9">
        <w:rPr>
          <w:spacing w:val="-16"/>
          <w:sz w:val="24"/>
        </w:rPr>
        <w:t xml:space="preserve"> </w:t>
      </w:r>
      <w:r w:rsidRPr="003E60B9">
        <w:rPr>
          <w:sz w:val="24"/>
        </w:rPr>
        <w:t>Debtors</w:t>
      </w:r>
      <w:r w:rsidRPr="003E60B9">
        <w:rPr>
          <w:spacing w:val="-16"/>
          <w:sz w:val="24"/>
        </w:rPr>
        <w:t xml:space="preserve"> </w:t>
      </w:r>
      <w:r w:rsidRPr="003E60B9">
        <w:rPr>
          <w:sz w:val="24"/>
        </w:rPr>
        <w:t>and their</w:t>
      </w:r>
      <w:r w:rsidRPr="003E60B9">
        <w:rPr>
          <w:spacing w:val="-2"/>
          <w:sz w:val="24"/>
        </w:rPr>
        <w:t xml:space="preserve"> </w:t>
      </w:r>
      <w:r w:rsidRPr="003E60B9">
        <w:rPr>
          <w:sz w:val="24"/>
        </w:rPr>
        <w:t>professionals;</w:t>
      </w:r>
    </w:p>
    <w:p w14:paraId="65073DD0" w14:textId="77777777" w:rsidR="00A410E5" w:rsidRPr="003E60B9" w:rsidRDefault="00A410E5">
      <w:pPr>
        <w:pStyle w:val="BodyText"/>
      </w:pPr>
    </w:p>
    <w:p w14:paraId="61DB4481" w14:textId="77777777" w:rsidR="00A410E5" w:rsidRPr="003E60B9" w:rsidRDefault="0040179E" w:rsidP="00322942">
      <w:pPr>
        <w:pStyle w:val="ListParagraph"/>
        <w:numPr>
          <w:ilvl w:val="0"/>
          <w:numId w:val="1"/>
        </w:numPr>
        <w:tabs>
          <w:tab w:val="left" w:pos="2321"/>
        </w:tabs>
        <w:ind w:left="2160" w:right="1440" w:hanging="720"/>
        <w:rPr>
          <w:sz w:val="24"/>
        </w:rPr>
      </w:pPr>
      <w:r w:rsidRPr="003E60B9">
        <w:rPr>
          <w:sz w:val="24"/>
        </w:rPr>
        <w:t>Manage the preparation, compilation, and mailing of documents to creditors and other parties in interest in connection with the solicitation of a chapter 11 plan (a “</w:t>
      </w:r>
      <w:r w:rsidRPr="003E60B9">
        <w:rPr>
          <w:b/>
          <w:i/>
          <w:sz w:val="24"/>
        </w:rPr>
        <w:t>Plan</w:t>
      </w:r>
      <w:r w:rsidRPr="003E60B9">
        <w:rPr>
          <w:sz w:val="24"/>
        </w:rPr>
        <w:t>”);</w:t>
      </w:r>
    </w:p>
    <w:p w14:paraId="33DFF0F1" w14:textId="77777777" w:rsidR="00A410E5" w:rsidRPr="003E60B9" w:rsidRDefault="00A410E5">
      <w:pPr>
        <w:pStyle w:val="BodyText"/>
      </w:pPr>
    </w:p>
    <w:p w14:paraId="312B0C7E" w14:textId="77777777" w:rsidR="00A410E5" w:rsidRPr="003E60B9" w:rsidRDefault="0040179E" w:rsidP="00322942">
      <w:pPr>
        <w:pStyle w:val="ListParagraph"/>
        <w:numPr>
          <w:ilvl w:val="0"/>
          <w:numId w:val="1"/>
        </w:numPr>
        <w:tabs>
          <w:tab w:val="left" w:pos="2319"/>
          <w:tab w:val="left" w:pos="2320"/>
        </w:tabs>
        <w:ind w:left="2160" w:right="1440" w:hanging="720"/>
        <w:rPr>
          <w:sz w:val="24"/>
        </w:rPr>
      </w:pPr>
      <w:r w:rsidRPr="003E60B9">
        <w:rPr>
          <w:sz w:val="24"/>
        </w:rPr>
        <w:t>Manage the publication of legal notices, as</w:t>
      </w:r>
      <w:r w:rsidRPr="003E60B9">
        <w:rPr>
          <w:spacing w:val="-4"/>
          <w:sz w:val="24"/>
        </w:rPr>
        <w:t xml:space="preserve"> </w:t>
      </w:r>
      <w:r w:rsidRPr="003E60B9">
        <w:rPr>
          <w:sz w:val="24"/>
        </w:rPr>
        <w:t>requested;</w:t>
      </w:r>
    </w:p>
    <w:p w14:paraId="5B8B076D" w14:textId="77777777" w:rsidR="00A410E5" w:rsidRPr="003E60B9" w:rsidRDefault="00A410E5">
      <w:pPr>
        <w:pStyle w:val="BodyText"/>
        <w:spacing w:before="10"/>
        <w:rPr>
          <w:sz w:val="23"/>
        </w:rPr>
      </w:pPr>
    </w:p>
    <w:p w14:paraId="7FA8CFA3" w14:textId="2AAC7E58" w:rsidR="00A410E5" w:rsidRPr="003E60B9" w:rsidRDefault="0040179E" w:rsidP="00322942">
      <w:pPr>
        <w:pStyle w:val="ListParagraph"/>
        <w:numPr>
          <w:ilvl w:val="0"/>
          <w:numId w:val="1"/>
        </w:numPr>
        <w:tabs>
          <w:tab w:val="left" w:pos="2321"/>
        </w:tabs>
        <w:ind w:left="2160" w:right="1440" w:hanging="720"/>
        <w:rPr>
          <w:sz w:val="24"/>
        </w:rPr>
      </w:pPr>
      <w:r w:rsidRPr="003E60B9">
        <w:rPr>
          <w:sz w:val="24"/>
        </w:rPr>
        <w:t>Collect and tabulate votes in connection with any Plan filed by the Debtors and provide ballot reports to the Debtors</w:t>
      </w:r>
      <w:r w:rsidR="00DE5C0C">
        <w:rPr>
          <w:sz w:val="24"/>
        </w:rPr>
        <w:t xml:space="preserve"> </w:t>
      </w:r>
      <w:r w:rsidRPr="003E60B9">
        <w:rPr>
          <w:spacing w:val="-42"/>
          <w:sz w:val="24"/>
        </w:rPr>
        <w:t xml:space="preserve"> </w:t>
      </w:r>
      <w:r w:rsidRPr="003E60B9">
        <w:rPr>
          <w:sz w:val="24"/>
        </w:rPr>
        <w:t>and their</w:t>
      </w:r>
      <w:r w:rsidRPr="003E60B9">
        <w:rPr>
          <w:spacing w:val="-2"/>
          <w:sz w:val="24"/>
        </w:rPr>
        <w:t xml:space="preserve"> </w:t>
      </w:r>
      <w:r w:rsidRPr="003E60B9">
        <w:rPr>
          <w:sz w:val="24"/>
        </w:rPr>
        <w:t>professionals;</w:t>
      </w:r>
    </w:p>
    <w:p w14:paraId="431BDE74" w14:textId="77777777" w:rsidR="00DC72FB" w:rsidRPr="003E60B9" w:rsidRDefault="00DC72FB" w:rsidP="00DC72FB">
      <w:pPr>
        <w:pStyle w:val="ListParagraph"/>
        <w:tabs>
          <w:tab w:val="left" w:pos="2321"/>
        </w:tabs>
        <w:ind w:left="2319" w:right="1556" w:firstLine="0"/>
        <w:jc w:val="left"/>
        <w:rPr>
          <w:sz w:val="24"/>
        </w:rPr>
      </w:pPr>
    </w:p>
    <w:p w14:paraId="545AADF1" w14:textId="77777777" w:rsidR="00A410E5" w:rsidRPr="003E60B9" w:rsidRDefault="0040179E" w:rsidP="00322942">
      <w:pPr>
        <w:pStyle w:val="ListParagraph"/>
        <w:numPr>
          <w:ilvl w:val="0"/>
          <w:numId w:val="1"/>
        </w:numPr>
        <w:tabs>
          <w:tab w:val="left" w:pos="2320"/>
          <w:tab w:val="left" w:pos="2321"/>
        </w:tabs>
        <w:spacing w:before="80"/>
        <w:ind w:left="2160" w:right="1440" w:hanging="720"/>
        <w:rPr>
          <w:sz w:val="24"/>
        </w:rPr>
      </w:pPr>
      <w:r w:rsidRPr="003E60B9">
        <w:rPr>
          <w:sz w:val="24"/>
        </w:rPr>
        <w:t>Generate an official ballot certification and testify, if necessary, in support of the ballot tabulation results;</w:t>
      </w:r>
      <w:r w:rsidRPr="003E60B9">
        <w:rPr>
          <w:spacing w:val="-12"/>
          <w:sz w:val="24"/>
        </w:rPr>
        <w:t xml:space="preserve"> </w:t>
      </w:r>
      <w:r w:rsidRPr="003E60B9">
        <w:rPr>
          <w:sz w:val="24"/>
        </w:rPr>
        <w:t>and</w:t>
      </w:r>
    </w:p>
    <w:p w14:paraId="35CFE90B" w14:textId="77777777" w:rsidR="00A410E5" w:rsidRPr="003E60B9" w:rsidRDefault="00A410E5">
      <w:pPr>
        <w:pStyle w:val="BodyText"/>
        <w:spacing w:before="11"/>
        <w:rPr>
          <w:sz w:val="23"/>
        </w:rPr>
      </w:pPr>
    </w:p>
    <w:p w14:paraId="042C1375" w14:textId="77777777" w:rsidR="00A410E5" w:rsidRPr="003E60B9" w:rsidRDefault="0040179E" w:rsidP="00322942">
      <w:pPr>
        <w:pStyle w:val="ListParagraph"/>
        <w:numPr>
          <w:ilvl w:val="0"/>
          <w:numId w:val="1"/>
        </w:numPr>
        <w:tabs>
          <w:tab w:val="left" w:pos="2320"/>
          <w:tab w:val="left" w:pos="2321"/>
        </w:tabs>
        <w:ind w:left="2160" w:right="1440" w:hanging="720"/>
        <w:rPr>
          <w:sz w:val="24"/>
        </w:rPr>
      </w:pPr>
      <w:r w:rsidRPr="003E60B9">
        <w:rPr>
          <w:sz w:val="24"/>
        </w:rPr>
        <w:t>Manage any distributions made pursuant to a confirmed Plan.</w:t>
      </w:r>
    </w:p>
    <w:p w14:paraId="29F3156B" w14:textId="77777777" w:rsidR="00A410E5" w:rsidRPr="003E60B9" w:rsidRDefault="00A410E5">
      <w:pPr>
        <w:pStyle w:val="BodyText"/>
        <w:rPr>
          <w:sz w:val="26"/>
        </w:rPr>
      </w:pPr>
    </w:p>
    <w:p w14:paraId="6D898043" w14:textId="77777777" w:rsidR="00A410E5" w:rsidRPr="003E60B9" w:rsidRDefault="00A410E5">
      <w:pPr>
        <w:pStyle w:val="BodyText"/>
        <w:spacing w:before="2"/>
        <w:rPr>
          <w:sz w:val="22"/>
        </w:rPr>
      </w:pPr>
    </w:p>
    <w:p w14:paraId="4F0A74BD" w14:textId="77777777" w:rsidR="00A410E5" w:rsidRPr="003E60B9" w:rsidRDefault="0040179E" w:rsidP="00322942">
      <w:pPr>
        <w:pStyle w:val="Heading1"/>
        <w:spacing w:before="1"/>
        <w:ind w:left="0" w:right="0"/>
        <w:rPr>
          <w:u w:val="single"/>
        </w:rPr>
      </w:pPr>
      <w:r w:rsidRPr="003E60B9">
        <w:rPr>
          <w:u w:val="single"/>
        </w:rPr>
        <w:t>Retention of Administrative Agent</w:t>
      </w:r>
    </w:p>
    <w:p w14:paraId="5F2D4DCD" w14:textId="77777777" w:rsidR="00A410E5" w:rsidRPr="003E60B9" w:rsidRDefault="00A410E5">
      <w:pPr>
        <w:pStyle w:val="BodyText"/>
        <w:rPr>
          <w:b/>
          <w:sz w:val="20"/>
          <w:u w:val="single"/>
        </w:rPr>
      </w:pPr>
    </w:p>
    <w:p w14:paraId="680E94D3" w14:textId="77777777" w:rsidR="00A410E5" w:rsidRPr="003E60B9" w:rsidRDefault="00A410E5">
      <w:pPr>
        <w:pStyle w:val="BodyText"/>
        <w:spacing w:before="11"/>
        <w:rPr>
          <w:b/>
          <w:sz w:val="19"/>
        </w:rPr>
      </w:pPr>
    </w:p>
    <w:p w14:paraId="12705D50" w14:textId="1818EA36" w:rsidR="00A410E5" w:rsidRPr="003E60B9" w:rsidRDefault="0040179E" w:rsidP="00322942">
      <w:pPr>
        <w:pStyle w:val="ListParagraph"/>
        <w:numPr>
          <w:ilvl w:val="0"/>
          <w:numId w:val="2"/>
        </w:numPr>
        <w:tabs>
          <w:tab w:val="left" w:pos="2322"/>
          <w:tab w:val="left" w:pos="7407"/>
        </w:tabs>
        <w:spacing w:before="90" w:line="480" w:lineRule="auto"/>
        <w:ind w:left="0" w:right="0" w:firstLine="1440"/>
        <w:jc w:val="both"/>
        <w:rPr>
          <w:sz w:val="24"/>
        </w:rPr>
      </w:pPr>
      <w:r w:rsidRPr="003E60B9">
        <w:rPr>
          <w:sz w:val="24"/>
        </w:rPr>
        <w:t>Although the Debtors have not yet filed their schedules of assets and liabilities, the Debtors anticipate that there will be in</w:t>
      </w:r>
      <w:r w:rsidRPr="003E60B9">
        <w:rPr>
          <w:spacing w:val="-22"/>
          <w:sz w:val="24"/>
        </w:rPr>
        <w:t xml:space="preserve"> </w:t>
      </w:r>
      <w:r w:rsidRPr="003E60B9">
        <w:rPr>
          <w:sz w:val="24"/>
        </w:rPr>
        <w:t>excess</w:t>
      </w:r>
      <w:r w:rsidRPr="003E60B9">
        <w:rPr>
          <w:spacing w:val="-3"/>
          <w:sz w:val="24"/>
        </w:rPr>
        <w:t xml:space="preserve"> </w:t>
      </w:r>
      <w:r w:rsidRPr="003E60B9">
        <w:rPr>
          <w:sz w:val="24"/>
        </w:rPr>
        <w:t>of</w:t>
      </w:r>
      <w:r w:rsidR="003E60B9">
        <w:rPr>
          <w:sz w:val="24"/>
        </w:rPr>
        <w:t xml:space="preserve"> </w:t>
      </w:r>
      <w:r w:rsidRPr="003E60B9">
        <w:rPr>
          <w:sz w:val="24"/>
          <w:u w:val="single"/>
        </w:rPr>
        <w:tab/>
      </w:r>
      <w:r w:rsidRPr="003E60B9">
        <w:rPr>
          <w:sz w:val="24"/>
        </w:rPr>
        <w:t xml:space="preserve">entities to be noticed. In view of the number of anticipated claimants and the complexity of the Debtors’ business, the Debtors submit that the appointment of an </w:t>
      </w:r>
      <w:r w:rsidRPr="003E60B9">
        <w:rPr>
          <w:i/>
          <w:sz w:val="24"/>
        </w:rPr>
        <w:t xml:space="preserve">Administrative Agent </w:t>
      </w:r>
      <w:r w:rsidRPr="003E60B9">
        <w:rPr>
          <w:sz w:val="24"/>
        </w:rPr>
        <w:t>is both necessary and in the best interests of both the Debtors’ estates and their</w:t>
      </w:r>
      <w:r w:rsidRPr="003E60B9">
        <w:rPr>
          <w:spacing w:val="-6"/>
          <w:sz w:val="24"/>
        </w:rPr>
        <w:t xml:space="preserve"> </w:t>
      </w:r>
      <w:r w:rsidRPr="003E60B9">
        <w:rPr>
          <w:sz w:val="24"/>
        </w:rPr>
        <w:t>creditors.</w:t>
      </w:r>
    </w:p>
    <w:p w14:paraId="7BB886CC" w14:textId="77777777" w:rsidR="00A410E5" w:rsidRPr="003E60B9" w:rsidRDefault="0040179E" w:rsidP="00322942">
      <w:pPr>
        <w:pStyle w:val="ListParagraph"/>
        <w:numPr>
          <w:ilvl w:val="0"/>
          <w:numId w:val="2"/>
        </w:numPr>
        <w:tabs>
          <w:tab w:val="left" w:pos="2320"/>
        </w:tabs>
        <w:spacing w:before="160" w:line="480" w:lineRule="auto"/>
        <w:ind w:left="0" w:right="0" w:firstLine="1440"/>
        <w:jc w:val="both"/>
        <w:rPr>
          <w:sz w:val="24"/>
        </w:rPr>
      </w:pPr>
      <w:r w:rsidRPr="003E60B9">
        <w:rPr>
          <w:spacing w:val="-3"/>
          <w:sz w:val="24"/>
        </w:rPr>
        <w:lastRenderedPageBreak/>
        <w:t xml:space="preserve">The </w:t>
      </w:r>
      <w:r w:rsidRPr="003E60B9">
        <w:rPr>
          <w:i/>
          <w:spacing w:val="-3"/>
          <w:sz w:val="24"/>
        </w:rPr>
        <w:t xml:space="preserve">Administrative Agent </w:t>
      </w:r>
      <w:r w:rsidRPr="003E60B9">
        <w:rPr>
          <w:spacing w:val="-3"/>
          <w:sz w:val="24"/>
        </w:rPr>
        <w:t xml:space="preserve">has </w:t>
      </w:r>
      <w:r w:rsidRPr="003E60B9">
        <w:rPr>
          <w:spacing w:val="-4"/>
          <w:sz w:val="24"/>
        </w:rPr>
        <w:t xml:space="preserve">provided administrative services </w:t>
      </w:r>
      <w:r w:rsidRPr="003E60B9">
        <w:rPr>
          <w:sz w:val="24"/>
        </w:rPr>
        <w:t xml:space="preserve">in </w:t>
      </w:r>
      <w:r w:rsidRPr="003E60B9">
        <w:rPr>
          <w:spacing w:val="-4"/>
          <w:sz w:val="24"/>
        </w:rPr>
        <w:t>numerous</w:t>
      </w:r>
      <w:r w:rsidRPr="003E60B9">
        <w:rPr>
          <w:spacing w:val="52"/>
          <w:sz w:val="24"/>
        </w:rPr>
        <w:t xml:space="preserve"> </w:t>
      </w:r>
      <w:r w:rsidRPr="003E60B9">
        <w:rPr>
          <w:spacing w:val="-3"/>
          <w:sz w:val="24"/>
        </w:rPr>
        <w:t xml:space="preserve">cases </w:t>
      </w:r>
      <w:r w:rsidRPr="003E60B9">
        <w:rPr>
          <w:sz w:val="24"/>
        </w:rPr>
        <w:t xml:space="preserve">of </w:t>
      </w:r>
      <w:r w:rsidRPr="003E60B9">
        <w:rPr>
          <w:spacing w:val="-3"/>
          <w:sz w:val="24"/>
        </w:rPr>
        <w:t xml:space="preserve">comparable size </w:t>
      </w:r>
      <w:r w:rsidRPr="003E60B9">
        <w:rPr>
          <w:sz w:val="24"/>
        </w:rPr>
        <w:t xml:space="preserve">and </w:t>
      </w:r>
      <w:r w:rsidRPr="003E60B9">
        <w:rPr>
          <w:spacing w:val="-3"/>
          <w:sz w:val="24"/>
        </w:rPr>
        <w:t xml:space="preserve">complexity, including several </w:t>
      </w:r>
      <w:r w:rsidRPr="003E60B9">
        <w:rPr>
          <w:spacing w:val="-4"/>
          <w:sz w:val="24"/>
        </w:rPr>
        <w:t xml:space="preserve">cases </w:t>
      </w:r>
      <w:r w:rsidRPr="003E60B9">
        <w:rPr>
          <w:spacing w:val="-3"/>
          <w:sz w:val="24"/>
        </w:rPr>
        <w:t xml:space="preserve">which are </w:t>
      </w:r>
      <w:r w:rsidRPr="003E60B9">
        <w:rPr>
          <w:spacing w:val="-4"/>
          <w:sz w:val="24"/>
        </w:rPr>
        <w:t xml:space="preserve">currently </w:t>
      </w:r>
      <w:r w:rsidRPr="003E60B9">
        <w:rPr>
          <w:spacing w:val="-3"/>
          <w:sz w:val="24"/>
        </w:rPr>
        <w:t xml:space="preserve">pending </w:t>
      </w:r>
      <w:r w:rsidRPr="003E60B9">
        <w:rPr>
          <w:sz w:val="24"/>
        </w:rPr>
        <w:t xml:space="preserve">in </w:t>
      </w:r>
      <w:r w:rsidRPr="003E60B9">
        <w:rPr>
          <w:spacing w:val="-2"/>
          <w:sz w:val="24"/>
        </w:rPr>
        <w:t xml:space="preserve">the </w:t>
      </w:r>
      <w:r w:rsidRPr="003E60B9">
        <w:rPr>
          <w:spacing w:val="-3"/>
          <w:sz w:val="24"/>
        </w:rPr>
        <w:t xml:space="preserve">United </w:t>
      </w:r>
      <w:r w:rsidRPr="003E60B9">
        <w:rPr>
          <w:sz w:val="24"/>
        </w:rPr>
        <w:t xml:space="preserve">States Bankruptcy Court for the Western District of Pennsylvania. </w:t>
      </w:r>
      <w:r w:rsidRPr="003E60B9">
        <w:rPr>
          <w:i/>
          <w:sz w:val="24"/>
        </w:rPr>
        <w:t>See</w:t>
      </w:r>
      <w:r w:rsidRPr="003E60B9">
        <w:rPr>
          <w:sz w:val="24"/>
        </w:rPr>
        <w:t xml:space="preserve">, </w:t>
      </w:r>
      <w:r w:rsidRPr="003E60B9">
        <w:rPr>
          <w:i/>
          <w:sz w:val="24"/>
        </w:rPr>
        <w:t>e.g.</w:t>
      </w:r>
      <w:r w:rsidRPr="003E60B9">
        <w:rPr>
          <w:sz w:val="24"/>
        </w:rPr>
        <w:t xml:space="preserve">, (List cases). The </w:t>
      </w:r>
      <w:r w:rsidRPr="003E60B9">
        <w:rPr>
          <w:i/>
          <w:sz w:val="24"/>
        </w:rPr>
        <w:t>Administrative Agent</w:t>
      </w:r>
      <w:r w:rsidRPr="003E60B9">
        <w:rPr>
          <w:sz w:val="24"/>
        </w:rPr>
        <w:t>’s expertise allows it to provide such services with effectiveness and efficiency.</w:t>
      </w:r>
    </w:p>
    <w:p w14:paraId="71183DE9" w14:textId="77777777" w:rsidR="00A410E5" w:rsidRPr="003E60B9" w:rsidRDefault="0040179E" w:rsidP="00322942">
      <w:pPr>
        <w:pStyle w:val="ListParagraph"/>
        <w:numPr>
          <w:ilvl w:val="0"/>
          <w:numId w:val="2"/>
        </w:numPr>
        <w:tabs>
          <w:tab w:val="left" w:pos="2322"/>
        </w:tabs>
        <w:spacing w:before="159" w:line="480" w:lineRule="auto"/>
        <w:ind w:left="0" w:right="0" w:firstLine="1440"/>
        <w:jc w:val="both"/>
        <w:rPr>
          <w:sz w:val="24"/>
        </w:rPr>
      </w:pPr>
      <w:r w:rsidRPr="003E60B9">
        <w:rPr>
          <w:sz w:val="24"/>
        </w:rPr>
        <w:t xml:space="preserve">The Debtors submit that the </w:t>
      </w:r>
      <w:r w:rsidRPr="003E60B9">
        <w:rPr>
          <w:i/>
          <w:sz w:val="24"/>
        </w:rPr>
        <w:t xml:space="preserve">Administrative Agent </w:t>
      </w:r>
      <w:r w:rsidRPr="003E60B9">
        <w:rPr>
          <w:sz w:val="24"/>
        </w:rPr>
        <w:t xml:space="preserve">will provide the most cost-effective and efficient administrative service for these cases. The Debtors chose the </w:t>
      </w:r>
      <w:r w:rsidRPr="003E60B9">
        <w:rPr>
          <w:i/>
          <w:sz w:val="24"/>
        </w:rPr>
        <w:t xml:space="preserve">Administrative Agent </w:t>
      </w:r>
      <w:r w:rsidRPr="003E60B9">
        <w:rPr>
          <w:sz w:val="24"/>
        </w:rPr>
        <w:t xml:space="preserve">based on its experience, reputation and the competitiveness of its fees. Accordingly, the Debtors believe that the </w:t>
      </w:r>
      <w:r w:rsidRPr="003E60B9">
        <w:rPr>
          <w:i/>
          <w:sz w:val="24"/>
        </w:rPr>
        <w:t xml:space="preserve">Administrative Agent </w:t>
      </w:r>
      <w:r w:rsidRPr="003E60B9">
        <w:rPr>
          <w:sz w:val="24"/>
        </w:rPr>
        <w:t xml:space="preserve">is well-qualified to serve in the capacity of administrative agent, and that the </w:t>
      </w:r>
      <w:r w:rsidRPr="003E60B9">
        <w:rPr>
          <w:i/>
          <w:sz w:val="24"/>
        </w:rPr>
        <w:t>Administrative Agent</w:t>
      </w:r>
      <w:r w:rsidRPr="003E60B9">
        <w:rPr>
          <w:sz w:val="24"/>
        </w:rPr>
        <w:t>’s retention in such capacity is in the best interests of the Debtors’ estates and their</w:t>
      </w:r>
      <w:r w:rsidRPr="003E60B9">
        <w:rPr>
          <w:spacing w:val="-5"/>
          <w:sz w:val="24"/>
        </w:rPr>
        <w:t xml:space="preserve"> </w:t>
      </w:r>
      <w:r w:rsidRPr="003E60B9">
        <w:rPr>
          <w:sz w:val="24"/>
        </w:rPr>
        <w:t>creditors.</w:t>
      </w:r>
    </w:p>
    <w:p w14:paraId="638F09A2" w14:textId="4421A862" w:rsidR="00A410E5" w:rsidRPr="00A91A3D" w:rsidRDefault="0040179E" w:rsidP="00322942">
      <w:pPr>
        <w:pStyle w:val="ListParagraph"/>
        <w:numPr>
          <w:ilvl w:val="0"/>
          <w:numId w:val="2"/>
        </w:numPr>
        <w:tabs>
          <w:tab w:val="left" w:pos="2320"/>
          <w:tab w:val="left" w:pos="2321"/>
          <w:tab w:val="left" w:pos="5754"/>
        </w:tabs>
        <w:spacing w:before="90" w:line="480" w:lineRule="auto"/>
        <w:ind w:left="0" w:right="0" w:firstLine="1440"/>
        <w:jc w:val="both"/>
        <w:rPr>
          <w:sz w:val="24"/>
          <w:szCs w:val="24"/>
        </w:rPr>
      </w:pPr>
      <w:r w:rsidRPr="003E60B9">
        <w:rPr>
          <w:sz w:val="24"/>
        </w:rPr>
        <w:t>By</w:t>
      </w:r>
      <w:r w:rsidRPr="003E60B9">
        <w:rPr>
          <w:spacing w:val="42"/>
          <w:sz w:val="24"/>
        </w:rPr>
        <w:t xml:space="preserve"> </w:t>
      </w:r>
      <w:r w:rsidRPr="003E60B9">
        <w:rPr>
          <w:sz w:val="24"/>
        </w:rPr>
        <w:t>appointing</w:t>
      </w:r>
      <w:r w:rsidRPr="003E60B9">
        <w:rPr>
          <w:sz w:val="24"/>
          <w:u w:val="single"/>
        </w:rPr>
        <w:t xml:space="preserve"> </w:t>
      </w:r>
      <w:r w:rsidRPr="003E60B9">
        <w:rPr>
          <w:sz w:val="24"/>
          <w:u w:val="single"/>
        </w:rPr>
        <w:tab/>
      </w:r>
      <w:r w:rsidRPr="003E60B9">
        <w:rPr>
          <w:sz w:val="24"/>
        </w:rPr>
        <w:t>as</w:t>
      </w:r>
      <w:r w:rsidRPr="003E60B9">
        <w:rPr>
          <w:spacing w:val="42"/>
          <w:sz w:val="24"/>
        </w:rPr>
        <w:t xml:space="preserve"> </w:t>
      </w:r>
      <w:r w:rsidRPr="003E60B9">
        <w:rPr>
          <w:sz w:val="24"/>
        </w:rPr>
        <w:t>the</w:t>
      </w:r>
      <w:r w:rsidRPr="003E60B9">
        <w:rPr>
          <w:spacing w:val="40"/>
          <w:sz w:val="24"/>
        </w:rPr>
        <w:t xml:space="preserve"> </w:t>
      </w:r>
      <w:r w:rsidRPr="003E60B9">
        <w:rPr>
          <w:i/>
          <w:sz w:val="24"/>
        </w:rPr>
        <w:t>Administrative</w:t>
      </w:r>
      <w:r w:rsidRPr="003E60B9">
        <w:rPr>
          <w:i/>
          <w:spacing w:val="43"/>
          <w:sz w:val="24"/>
        </w:rPr>
        <w:t xml:space="preserve"> </w:t>
      </w:r>
      <w:r w:rsidRPr="003E60B9">
        <w:rPr>
          <w:i/>
          <w:sz w:val="24"/>
        </w:rPr>
        <w:t>Agent</w:t>
      </w:r>
      <w:r w:rsidRPr="003E60B9">
        <w:rPr>
          <w:i/>
          <w:spacing w:val="42"/>
          <w:sz w:val="24"/>
        </w:rPr>
        <w:t xml:space="preserve"> </w:t>
      </w:r>
      <w:r w:rsidRPr="003E60B9">
        <w:rPr>
          <w:sz w:val="24"/>
        </w:rPr>
        <w:t>in</w:t>
      </w:r>
      <w:r w:rsidRPr="003E60B9">
        <w:rPr>
          <w:spacing w:val="42"/>
          <w:sz w:val="24"/>
        </w:rPr>
        <w:t xml:space="preserve"> </w:t>
      </w:r>
      <w:r w:rsidRPr="003E60B9">
        <w:rPr>
          <w:sz w:val="24"/>
        </w:rPr>
        <w:t>these</w:t>
      </w:r>
      <w:r w:rsidR="00DC72FB" w:rsidRPr="003E60B9">
        <w:rPr>
          <w:sz w:val="24"/>
        </w:rPr>
        <w:t xml:space="preserve"> </w:t>
      </w:r>
      <w:r w:rsidRPr="00A91A3D">
        <w:rPr>
          <w:sz w:val="24"/>
          <w:szCs w:val="24"/>
        </w:rPr>
        <w:t>cases,</w:t>
      </w:r>
      <w:r w:rsidRPr="00A91A3D">
        <w:rPr>
          <w:spacing w:val="49"/>
          <w:sz w:val="24"/>
          <w:szCs w:val="24"/>
        </w:rPr>
        <w:t xml:space="preserve"> </w:t>
      </w:r>
      <w:r w:rsidRPr="00A91A3D">
        <w:rPr>
          <w:sz w:val="24"/>
          <w:szCs w:val="24"/>
        </w:rPr>
        <w:t>the</w:t>
      </w:r>
      <w:r w:rsidRPr="00A91A3D">
        <w:rPr>
          <w:spacing w:val="51"/>
          <w:sz w:val="24"/>
          <w:szCs w:val="24"/>
        </w:rPr>
        <w:t xml:space="preserve"> </w:t>
      </w:r>
      <w:r w:rsidRPr="00A91A3D">
        <w:rPr>
          <w:sz w:val="24"/>
          <w:szCs w:val="24"/>
        </w:rPr>
        <w:t>administration</w:t>
      </w:r>
      <w:r w:rsidRPr="00A91A3D">
        <w:rPr>
          <w:spacing w:val="51"/>
          <w:sz w:val="24"/>
          <w:szCs w:val="24"/>
        </w:rPr>
        <w:t xml:space="preserve"> </w:t>
      </w:r>
      <w:r w:rsidRPr="00A91A3D">
        <w:rPr>
          <w:sz w:val="24"/>
          <w:szCs w:val="24"/>
        </w:rPr>
        <w:t>of</w:t>
      </w:r>
      <w:r w:rsidRPr="00A91A3D">
        <w:rPr>
          <w:spacing w:val="51"/>
          <w:sz w:val="24"/>
          <w:szCs w:val="24"/>
        </w:rPr>
        <w:t xml:space="preserve"> </w:t>
      </w:r>
      <w:r w:rsidRPr="00A91A3D">
        <w:rPr>
          <w:sz w:val="24"/>
          <w:szCs w:val="24"/>
        </w:rPr>
        <w:t>these</w:t>
      </w:r>
      <w:r w:rsidRPr="00A91A3D">
        <w:rPr>
          <w:spacing w:val="49"/>
          <w:sz w:val="24"/>
          <w:szCs w:val="24"/>
        </w:rPr>
        <w:t xml:space="preserve"> </w:t>
      </w:r>
      <w:r w:rsidRPr="00A91A3D">
        <w:rPr>
          <w:sz w:val="24"/>
          <w:szCs w:val="24"/>
        </w:rPr>
        <w:t>cases</w:t>
      </w:r>
      <w:r w:rsidRPr="00A91A3D">
        <w:rPr>
          <w:spacing w:val="50"/>
          <w:sz w:val="24"/>
          <w:szCs w:val="24"/>
        </w:rPr>
        <w:t xml:space="preserve"> </w:t>
      </w:r>
      <w:r w:rsidRPr="00A91A3D">
        <w:rPr>
          <w:sz w:val="24"/>
          <w:szCs w:val="24"/>
        </w:rPr>
        <w:t>will</w:t>
      </w:r>
      <w:r w:rsidRPr="00A91A3D">
        <w:rPr>
          <w:spacing w:val="50"/>
          <w:sz w:val="24"/>
          <w:szCs w:val="24"/>
        </w:rPr>
        <w:t xml:space="preserve"> </w:t>
      </w:r>
      <w:r w:rsidRPr="00A91A3D">
        <w:rPr>
          <w:sz w:val="24"/>
          <w:szCs w:val="24"/>
        </w:rPr>
        <w:t>be</w:t>
      </w:r>
      <w:r w:rsidRPr="00A91A3D">
        <w:rPr>
          <w:spacing w:val="51"/>
          <w:sz w:val="24"/>
          <w:szCs w:val="24"/>
        </w:rPr>
        <w:t xml:space="preserve"> </w:t>
      </w:r>
      <w:r w:rsidRPr="00A91A3D">
        <w:rPr>
          <w:sz w:val="24"/>
          <w:szCs w:val="24"/>
        </w:rPr>
        <w:t>expedited,</w:t>
      </w:r>
      <w:r w:rsidRPr="00A91A3D">
        <w:rPr>
          <w:spacing w:val="50"/>
          <w:sz w:val="24"/>
          <w:szCs w:val="24"/>
        </w:rPr>
        <w:t xml:space="preserve"> </w:t>
      </w:r>
      <w:r w:rsidRPr="00A91A3D">
        <w:rPr>
          <w:sz w:val="24"/>
          <w:szCs w:val="24"/>
        </w:rPr>
        <w:t>so</w:t>
      </w:r>
      <w:r w:rsidRPr="00A91A3D">
        <w:rPr>
          <w:spacing w:val="49"/>
          <w:sz w:val="24"/>
          <w:szCs w:val="24"/>
        </w:rPr>
        <w:t xml:space="preserve"> </w:t>
      </w:r>
      <w:r w:rsidRPr="00A91A3D">
        <w:rPr>
          <w:sz w:val="24"/>
          <w:szCs w:val="24"/>
        </w:rPr>
        <w:t>the</w:t>
      </w:r>
      <w:r w:rsidRPr="00A91A3D">
        <w:rPr>
          <w:spacing w:val="50"/>
          <w:sz w:val="24"/>
          <w:szCs w:val="24"/>
        </w:rPr>
        <w:t xml:space="preserve"> </w:t>
      </w:r>
      <w:r w:rsidRPr="00A91A3D">
        <w:rPr>
          <w:sz w:val="24"/>
          <w:szCs w:val="24"/>
        </w:rPr>
        <w:t>Debtors</w:t>
      </w:r>
      <w:r w:rsidRPr="00A91A3D">
        <w:rPr>
          <w:spacing w:val="50"/>
          <w:sz w:val="24"/>
          <w:szCs w:val="24"/>
        </w:rPr>
        <w:t xml:space="preserve"> </w:t>
      </w:r>
      <w:r w:rsidRPr="00A91A3D">
        <w:rPr>
          <w:sz w:val="24"/>
          <w:szCs w:val="24"/>
        </w:rPr>
        <w:t>and</w:t>
      </w:r>
      <w:r w:rsidRPr="00A91A3D">
        <w:rPr>
          <w:spacing w:val="50"/>
          <w:sz w:val="24"/>
          <w:szCs w:val="24"/>
        </w:rPr>
        <w:t xml:space="preserve"> </w:t>
      </w:r>
      <w:r w:rsidRPr="00A91A3D">
        <w:rPr>
          <w:sz w:val="24"/>
          <w:szCs w:val="24"/>
        </w:rPr>
        <w:t>the</w:t>
      </w:r>
      <w:r w:rsidRPr="00A91A3D">
        <w:rPr>
          <w:spacing w:val="51"/>
          <w:sz w:val="24"/>
          <w:szCs w:val="24"/>
        </w:rPr>
        <w:t xml:space="preserve"> </w:t>
      </w:r>
      <w:r w:rsidRPr="00A91A3D">
        <w:rPr>
          <w:sz w:val="24"/>
          <w:szCs w:val="24"/>
        </w:rPr>
        <w:t>Debtors’</w:t>
      </w:r>
      <w:r w:rsidR="00DC72FB" w:rsidRPr="00A91A3D">
        <w:rPr>
          <w:sz w:val="24"/>
          <w:szCs w:val="24"/>
        </w:rPr>
        <w:t xml:space="preserve"> </w:t>
      </w:r>
      <w:r w:rsidRPr="00A91A3D">
        <w:rPr>
          <w:sz w:val="24"/>
          <w:szCs w:val="24"/>
        </w:rPr>
        <w:t>professionals will be relieved of handling certain administrative burdens necessary for the successful prosecution of the cases.</w:t>
      </w:r>
    </w:p>
    <w:p w14:paraId="764B897D" w14:textId="77777777" w:rsidR="00A410E5" w:rsidRPr="003E60B9" w:rsidRDefault="00A410E5">
      <w:pPr>
        <w:pStyle w:val="BodyText"/>
        <w:spacing w:before="2"/>
        <w:rPr>
          <w:sz w:val="22"/>
        </w:rPr>
      </w:pPr>
    </w:p>
    <w:p w14:paraId="4AE66A49" w14:textId="77777777" w:rsidR="00A410E5" w:rsidRPr="003E60B9" w:rsidRDefault="0040179E" w:rsidP="00322942">
      <w:pPr>
        <w:pStyle w:val="Heading1"/>
        <w:ind w:left="0" w:right="0"/>
        <w:rPr>
          <w:u w:val="single"/>
        </w:rPr>
      </w:pPr>
      <w:r w:rsidRPr="003E60B9">
        <w:rPr>
          <w:u w:val="single"/>
        </w:rPr>
        <w:t>Compensation</w:t>
      </w:r>
    </w:p>
    <w:p w14:paraId="04884ADD" w14:textId="77777777" w:rsidR="00A410E5" w:rsidRPr="003E60B9" w:rsidRDefault="00A410E5">
      <w:pPr>
        <w:pStyle w:val="BodyText"/>
        <w:rPr>
          <w:b/>
          <w:sz w:val="20"/>
        </w:rPr>
      </w:pPr>
    </w:p>
    <w:p w14:paraId="7BACB9AD" w14:textId="77777777" w:rsidR="00A410E5" w:rsidRPr="003E60B9" w:rsidRDefault="00A410E5">
      <w:pPr>
        <w:pStyle w:val="BodyText"/>
        <w:rPr>
          <w:b/>
          <w:sz w:val="20"/>
        </w:rPr>
      </w:pPr>
    </w:p>
    <w:p w14:paraId="57B51EB5" w14:textId="77777777" w:rsidR="00E930DC" w:rsidRDefault="0040179E" w:rsidP="00A91A3D">
      <w:pPr>
        <w:pStyle w:val="ListParagraph"/>
        <w:numPr>
          <w:ilvl w:val="0"/>
          <w:numId w:val="2"/>
        </w:numPr>
        <w:tabs>
          <w:tab w:val="left" w:pos="2321"/>
        </w:tabs>
        <w:spacing w:before="90" w:line="480" w:lineRule="auto"/>
        <w:ind w:left="0" w:right="0" w:firstLine="1440"/>
        <w:jc w:val="both"/>
        <w:rPr>
          <w:sz w:val="24"/>
        </w:rPr>
      </w:pPr>
      <w:r w:rsidRPr="003E60B9">
        <w:rPr>
          <w:sz w:val="24"/>
        </w:rPr>
        <w:t xml:space="preserve">The </w:t>
      </w:r>
      <w:r w:rsidRPr="003E60B9">
        <w:rPr>
          <w:i/>
          <w:sz w:val="24"/>
        </w:rPr>
        <w:t xml:space="preserve">Administrative Agent </w:t>
      </w:r>
      <w:r w:rsidRPr="003E60B9">
        <w:rPr>
          <w:sz w:val="24"/>
        </w:rPr>
        <w:t>intends to apply to the Court for allowances of compensation and reimbursement of out-of-pocket expenses incurred after the Relief Date in connection with these cases, subject to Court approval and in accordance with the applicable provisions of the Bankruptcy Code, the Bankruptcy Rules, the Local Rules, the guidelines established by the United States Trustee for the Western District of Pennsylvania (the “</w:t>
      </w:r>
      <w:r w:rsidRPr="003E60B9">
        <w:rPr>
          <w:b/>
          <w:i/>
          <w:sz w:val="24"/>
        </w:rPr>
        <w:t>U.S. Trustee</w:t>
      </w:r>
      <w:r w:rsidRPr="003E60B9">
        <w:rPr>
          <w:sz w:val="24"/>
        </w:rPr>
        <w:t>”) and further orders of this</w:t>
      </w:r>
      <w:r w:rsidRPr="003E60B9">
        <w:rPr>
          <w:spacing w:val="-1"/>
          <w:sz w:val="24"/>
        </w:rPr>
        <w:t xml:space="preserve"> </w:t>
      </w:r>
      <w:r w:rsidRPr="003E60B9">
        <w:rPr>
          <w:sz w:val="24"/>
        </w:rPr>
        <w:t>Court.</w:t>
      </w:r>
    </w:p>
    <w:p w14:paraId="3CA68A6B" w14:textId="02EF3379" w:rsidR="00A410E5" w:rsidRPr="00E930DC" w:rsidRDefault="0040179E" w:rsidP="00A91A3D">
      <w:pPr>
        <w:pStyle w:val="ListParagraph"/>
        <w:numPr>
          <w:ilvl w:val="0"/>
          <w:numId w:val="2"/>
        </w:numPr>
        <w:spacing w:before="90" w:line="480" w:lineRule="auto"/>
        <w:ind w:left="0" w:right="0" w:firstLine="1440"/>
        <w:jc w:val="both"/>
        <w:rPr>
          <w:sz w:val="24"/>
          <w:szCs w:val="24"/>
        </w:rPr>
      </w:pPr>
      <w:r w:rsidRPr="00E930DC">
        <w:rPr>
          <w:sz w:val="24"/>
        </w:rPr>
        <w:lastRenderedPageBreak/>
        <w:t xml:space="preserve">The </w:t>
      </w:r>
      <w:r w:rsidRPr="00E930DC">
        <w:rPr>
          <w:i/>
          <w:sz w:val="24"/>
        </w:rPr>
        <w:t xml:space="preserve">Administrative Agent </w:t>
      </w:r>
      <w:r w:rsidRPr="00E930DC">
        <w:rPr>
          <w:sz w:val="24"/>
        </w:rPr>
        <w:t xml:space="preserve">has informed the Debtors that, subject to Court </w:t>
      </w:r>
      <w:r w:rsidRPr="00E930DC">
        <w:rPr>
          <w:sz w:val="24"/>
          <w:szCs w:val="24"/>
        </w:rPr>
        <w:t>approval, it will bill at its standard hourly rates, which currently</w:t>
      </w:r>
      <w:r w:rsidRPr="00E930DC">
        <w:rPr>
          <w:spacing w:val="-40"/>
          <w:sz w:val="24"/>
          <w:szCs w:val="24"/>
        </w:rPr>
        <w:t xml:space="preserve"> </w:t>
      </w:r>
      <w:r w:rsidRPr="00E930DC">
        <w:rPr>
          <w:sz w:val="24"/>
          <w:szCs w:val="24"/>
        </w:rPr>
        <w:t>are</w:t>
      </w:r>
      <w:r w:rsidRPr="00E930DC">
        <w:rPr>
          <w:spacing w:val="-2"/>
          <w:sz w:val="24"/>
          <w:szCs w:val="24"/>
        </w:rPr>
        <w:t xml:space="preserve"> </w:t>
      </w:r>
      <w:r w:rsidRPr="00E930DC">
        <w:rPr>
          <w:sz w:val="24"/>
          <w:szCs w:val="24"/>
        </w:rPr>
        <w:t>$</w:t>
      </w:r>
      <w:r w:rsidRPr="00E930DC">
        <w:rPr>
          <w:sz w:val="24"/>
          <w:szCs w:val="24"/>
          <w:u w:val="single"/>
        </w:rPr>
        <w:t xml:space="preserve"> </w:t>
      </w:r>
      <w:r w:rsidRPr="00E930DC">
        <w:rPr>
          <w:sz w:val="24"/>
          <w:szCs w:val="24"/>
          <w:u w:val="single"/>
        </w:rPr>
        <w:tab/>
      </w:r>
      <w:r w:rsidR="00DE5C0C">
        <w:rPr>
          <w:sz w:val="24"/>
          <w:szCs w:val="24"/>
          <w:u w:val="single"/>
        </w:rPr>
        <w:tab/>
      </w:r>
      <w:r w:rsidR="00E930DC" w:rsidRPr="00E930DC">
        <w:rPr>
          <w:sz w:val="24"/>
          <w:szCs w:val="24"/>
        </w:rPr>
        <w:t xml:space="preserve"> - </w:t>
      </w:r>
      <w:r w:rsidRPr="00E930DC">
        <w:rPr>
          <w:sz w:val="24"/>
          <w:szCs w:val="24"/>
        </w:rPr>
        <w:t>$</w:t>
      </w:r>
      <w:r w:rsidR="00E930DC" w:rsidRPr="00E930DC">
        <w:rPr>
          <w:sz w:val="24"/>
          <w:szCs w:val="24"/>
          <w:u w:val="single"/>
        </w:rPr>
        <w:tab/>
      </w:r>
      <w:r w:rsidR="00E930DC" w:rsidRPr="00E930DC">
        <w:rPr>
          <w:sz w:val="24"/>
          <w:szCs w:val="24"/>
          <w:u w:val="single"/>
        </w:rPr>
        <w:tab/>
      </w:r>
      <w:r w:rsidR="00E930DC" w:rsidRPr="00E930DC">
        <w:rPr>
          <w:sz w:val="24"/>
          <w:szCs w:val="24"/>
        </w:rPr>
        <w:t xml:space="preserve"> </w:t>
      </w:r>
      <w:r w:rsidRPr="00E930DC">
        <w:rPr>
          <w:sz w:val="24"/>
          <w:szCs w:val="24"/>
        </w:rPr>
        <w:t>for senior</w:t>
      </w:r>
      <w:r w:rsidRPr="00E930DC">
        <w:rPr>
          <w:spacing w:val="24"/>
          <w:sz w:val="24"/>
          <w:szCs w:val="24"/>
        </w:rPr>
        <w:t xml:space="preserve"> </w:t>
      </w:r>
      <w:r w:rsidRPr="00E930DC">
        <w:rPr>
          <w:sz w:val="24"/>
          <w:szCs w:val="24"/>
        </w:rPr>
        <w:t>management,</w:t>
      </w:r>
      <w:r w:rsidRPr="00E930DC">
        <w:rPr>
          <w:spacing w:val="13"/>
          <w:sz w:val="24"/>
          <w:szCs w:val="24"/>
        </w:rPr>
        <w:t xml:space="preserve"> </w:t>
      </w:r>
      <w:r w:rsidRPr="00E930DC">
        <w:rPr>
          <w:sz w:val="24"/>
          <w:szCs w:val="24"/>
        </w:rPr>
        <w:t>$</w:t>
      </w:r>
      <w:r w:rsidR="00E930DC">
        <w:rPr>
          <w:sz w:val="24"/>
          <w:szCs w:val="24"/>
        </w:rPr>
        <w:t xml:space="preserve"> </w:t>
      </w:r>
      <w:r w:rsidRPr="00E930DC">
        <w:rPr>
          <w:sz w:val="24"/>
          <w:szCs w:val="24"/>
          <w:u w:val="single"/>
        </w:rPr>
        <w:tab/>
      </w:r>
      <w:r w:rsidR="00E930DC">
        <w:rPr>
          <w:sz w:val="24"/>
          <w:szCs w:val="24"/>
          <w:u w:val="single"/>
        </w:rPr>
        <w:tab/>
      </w:r>
      <w:r w:rsidR="00E930DC">
        <w:rPr>
          <w:sz w:val="24"/>
          <w:szCs w:val="24"/>
        </w:rPr>
        <w:t xml:space="preserve"> </w:t>
      </w:r>
      <w:r w:rsidRPr="00E930DC">
        <w:rPr>
          <w:sz w:val="24"/>
          <w:szCs w:val="24"/>
        </w:rPr>
        <w:t>-</w:t>
      </w:r>
      <w:r w:rsidRPr="00E930DC">
        <w:rPr>
          <w:spacing w:val="14"/>
          <w:sz w:val="24"/>
          <w:szCs w:val="24"/>
        </w:rPr>
        <w:t xml:space="preserve"> </w:t>
      </w:r>
      <w:r w:rsidRPr="00E930DC">
        <w:rPr>
          <w:sz w:val="24"/>
          <w:szCs w:val="24"/>
        </w:rPr>
        <w:t>$</w:t>
      </w:r>
      <w:r w:rsidR="00E930DC">
        <w:rPr>
          <w:sz w:val="24"/>
          <w:szCs w:val="24"/>
        </w:rPr>
        <w:t xml:space="preserve"> </w:t>
      </w:r>
      <w:r w:rsidRPr="00E930DC">
        <w:rPr>
          <w:sz w:val="24"/>
          <w:szCs w:val="24"/>
          <w:u w:val="single"/>
        </w:rPr>
        <w:tab/>
      </w:r>
      <w:r w:rsidR="00E930DC">
        <w:rPr>
          <w:sz w:val="24"/>
          <w:szCs w:val="24"/>
          <w:u w:val="single"/>
        </w:rPr>
        <w:tab/>
      </w:r>
      <w:r w:rsidR="00E930DC">
        <w:rPr>
          <w:sz w:val="24"/>
          <w:szCs w:val="24"/>
        </w:rPr>
        <w:t xml:space="preserve"> </w:t>
      </w:r>
      <w:r w:rsidRPr="00E930DC">
        <w:rPr>
          <w:sz w:val="24"/>
          <w:szCs w:val="24"/>
        </w:rPr>
        <w:t>for project managers,</w:t>
      </w:r>
      <w:r w:rsidRPr="00E930DC">
        <w:rPr>
          <w:spacing w:val="39"/>
          <w:sz w:val="24"/>
          <w:szCs w:val="24"/>
        </w:rPr>
        <w:t xml:space="preserve"> </w:t>
      </w:r>
      <w:r w:rsidRPr="00E930DC">
        <w:rPr>
          <w:sz w:val="24"/>
          <w:szCs w:val="24"/>
        </w:rPr>
        <w:t>and</w:t>
      </w:r>
      <w:r w:rsidRPr="00E930DC">
        <w:rPr>
          <w:spacing w:val="13"/>
          <w:sz w:val="24"/>
          <w:szCs w:val="24"/>
        </w:rPr>
        <w:t xml:space="preserve"> </w:t>
      </w:r>
      <w:r w:rsidRPr="00E930DC">
        <w:rPr>
          <w:sz w:val="24"/>
          <w:szCs w:val="24"/>
        </w:rPr>
        <w:t>$</w:t>
      </w:r>
      <w:r w:rsidR="00E930DC">
        <w:rPr>
          <w:sz w:val="24"/>
          <w:szCs w:val="24"/>
        </w:rPr>
        <w:t xml:space="preserve"> ___________ </w:t>
      </w:r>
      <w:r w:rsidRPr="00E930DC">
        <w:rPr>
          <w:sz w:val="24"/>
          <w:szCs w:val="24"/>
        </w:rPr>
        <w:t>-</w:t>
      </w:r>
      <w:r w:rsidR="00E930DC">
        <w:rPr>
          <w:sz w:val="24"/>
          <w:szCs w:val="24"/>
        </w:rPr>
        <w:t xml:space="preserve"> </w:t>
      </w:r>
      <w:r w:rsidRPr="00E930DC">
        <w:rPr>
          <w:sz w:val="24"/>
          <w:szCs w:val="24"/>
        </w:rPr>
        <w:t>$</w:t>
      </w:r>
      <w:r w:rsidRPr="00E930DC">
        <w:rPr>
          <w:sz w:val="24"/>
          <w:szCs w:val="24"/>
          <w:u w:val="single"/>
        </w:rPr>
        <w:t xml:space="preserve"> </w:t>
      </w:r>
      <w:r w:rsidRPr="00E930DC">
        <w:rPr>
          <w:sz w:val="24"/>
          <w:szCs w:val="24"/>
          <w:u w:val="single"/>
        </w:rPr>
        <w:tab/>
      </w:r>
      <w:r w:rsidR="00E930DC">
        <w:rPr>
          <w:sz w:val="24"/>
          <w:szCs w:val="24"/>
          <w:u w:val="single"/>
        </w:rPr>
        <w:tab/>
      </w:r>
      <w:r w:rsidR="00E930DC">
        <w:rPr>
          <w:sz w:val="24"/>
          <w:szCs w:val="24"/>
        </w:rPr>
        <w:t xml:space="preserve"> </w:t>
      </w:r>
      <w:r w:rsidRPr="00E930DC">
        <w:rPr>
          <w:sz w:val="24"/>
          <w:szCs w:val="24"/>
        </w:rPr>
        <w:t>for administrative and clerical</w:t>
      </w:r>
      <w:r w:rsidRPr="00E930DC">
        <w:rPr>
          <w:spacing w:val="-3"/>
          <w:sz w:val="24"/>
          <w:szCs w:val="24"/>
        </w:rPr>
        <w:t xml:space="preserve"> </w:t>
      </w:r>
      <w:r w:rsidRPr="00E930DC">
        <w:rPr>
          <w:sz w:val="24"/>
          <w:szCs w:val="24"/>
        </w:rPr>
        <w:t>staff.</w:t>
      </w:r>
    </w:p>
    <w:p w14:paraId="77067642" w14:textId="77777777" w:rsidR="00A91A3D" w:rsidRDefault="0040179E" w:rsidP="00A91A3D">
      <w:pPr>
        <w:pStyle w:val="ListParagraph"/>
        <w:numPr>
          <w:ilvl w:val="0"/>
          <w:numId w:val="2"/>
        </w:numPr>
        <w:tabs>
          <w:tab w:val="left" w:pos="2321"/>
          <w:tab w:val="left" w:pos="2321"/>
        </w:tabs>
        <w:spacing w:before="90" w:line="480" w:lineRule="auto"/>
        <w:ind w:left="0" w:right="0" w:firstLine="1440"/>
        <w:jc w:val="both"/>
        <w:rPr>
          <w:sz w:val="24"/>
        </w:rPr>
      </w:pPr>
      <w:r w:rsidRPr="003E60B9">
        <w:rPr>
          <w:sz w:val="24"/>
        </w:rPr>
        <w:t xml:space="preserve">The Debtors believe that </w:t>
      </w:r>
      <w:r w:rsidRPr="003E60B9">
        <w:rPr>
          <w:spacing w:val="2"/>
          <w:sz w:val="24"/>
        </w:rPr>
        <w:t xml:space="preserve">these </w:t>
      </w:r>
      <w:r w:rsidRPr="003E60B9">
        <w:rPr>
          <w:sz w:val="24"/>
        </w:rPr>
        <w:t xml:space="preserve">rates are </w:t>
      </w:r>
      <w:r w:rsidRPr="003E60B9">
        <w:rPr>
          <w:spacing w:val="2"/>
          <w:sz w:val="24"/>
        </w:rPr>
        <w:t xml:space="preserve">consistent </w:t>
      </w:r>
      <w:r w:rsidRPr="003E60B9">
        <w:rPr>
          <w:sz w:val="24"/>
        </w:rPr>
        <w:t xml:space="preserve">with market rates for </w:t>
      </w:r>
      <w:r w:rsidRPr="003E60B9">
        <w:rPr>
          <w:spacing w:val="2"/>
          <w:sz w:val="24"/>
        </w:rPr>
        <w:t xml:space="preserve">comparable services. </w:t>
      </w:r>
      <w:r w:rsidRPr="003E60B9">
        <w:rPr>
          <w:sz w:val="24"/>
        </w:rPr>
        <w:t xml:space="preserve">These </w:t>
      </w:r>
      <w:r w:rsidRPr="003E60B9">
        <w:rPr>
          <w:spacing w:val="2"/>
          <w:sz w:val="24"/>
        </w:rPr>
        <w:t xml:space="preserve">hourly </w:t>
      </w:r>
      <w:r w:rsidRPr="003E60B9">
        <w:rPr>
          <w:sz w:val="24"/>
        </w:rPr>
        <w:t xml:space="preserve">rates </w:t>
      </w:r>
      <w:r w:rsidRPr="003E60B9">
        <w:rPr>
          <w:spacing w:val="2"/>
          <w:sz w:val="24"/>
        </w:rPr>
        <w:t xml:space="preserve">are </w:t>
      </w:r>
      <w:r w:rsidRPr="003E60B9">
        <w:rPr>
          <w:sz w:val="24"/>
        </w:rPr>
        <w:t xml:space="preserve">subject to periodic </w:t>
      </w:r>
      <w:r w:rsidRPr="003E60B9">
        <w:rPr>
          <w:spacing w:val="2"/>
          <w:sz w:val="24"/>
        </w:rPr>
        <w:t xml:space="preserve">adjustments (typically </w:t>
      </w:r>
      <w:r w:rsidRPr="003E60B9">
        <w:rPr>
          <w:sz w:val="24"/>
        </w:rPr>
        <w:t xml:space="preserve">in January of each year) to reflect economic </w:t>
      </w:r>
      <w:r w:rsidRPr="003E60B9">
        <w:rPr>
          <w:spacing w:val="2"/>
          <w:sz w:val="24"/>
        </w:rPr>
        <w:t xml:space="preserve">and </w:t>
      </w:r>
      <w:r w:rsidRPr="003E60B9">
        <w:rPr>
          <w:sz w:val="24"/>
        </w:rPr>
        <w:t xml:space="preserve">other </w:t>
      </w:r>
      <w:r w:rsidRPr="003E60B9">
        <w:rPr>
          <w:spacing w:val="2"/>
          <w:sz w:val="24"/>
        </w:rPr>
        <w:t xml:space="preserve">conditions. </w:t>
      </w:r>
      <w:r w:rsidRPr="003E60B9">
        <w:rPr>
          <w:sz w:val="24"/>
        </w:rPr>
        <w:t xml:space="preserve">The </w:t>
      </w:r>
      <w:r w:rsidRPr="003E60B9">
        <w:rPr>
          <w:i/>
          <w:sz w:val="24"/>
        </w:rPr>
        <w:t xml:space="preserve">Administrative Agent </w:t>
      </w:r>
      <w:r w:rsidRPr="003E60B9">
        <w:rPr>
          <w:spacing w:val="2"/>
          <w:sz w:val="24"/>
        </w:rPr>
        <w:t xml:space="preserve">will maintain detailed records </w:t>
      </w:r>
      <w:r w:rsidRPr="003E60B9">
        <w:rPr>
          <w:sz w:val="24"/>
        </w:rPr>
        <w:t>of actual and necessary costs and expenses incurred in connection with the legal services described</w:t>
      </w:r>
      <w:r w:rsidRPr="003E60B9">
        <w:rPr>
          <w:spacing w:val="-5"/>
          <w:sz w:val="24"/>
        </w:rPr>
        <w:t xml:space="preserve"> </w:t>
      </w:r>
      <w:r w:rsidRPr="003E60B9">
        <w:rPr>
          <w:sz w:val="24"/>
        </w:rPr>
        <w:t>above.</w:t>
      </w:r>
    </w:p>
    <w:p w14:paraId="2CB992CA" w14:textId="07EB9D3C" w:rsidR="00A91A3D" w:rsidRDefault="0040179E" w:rsidP="00A91A3D">
      <w:pPr>
        <w:pStyle w:val="ListParagraph"/>
        <w:numPr>
          <w:ilvl w:val="0"/>
          <w:numId w:val="2"/>
        </w:numPr>
        <w:tabs>
          <w:tab w:val="left" w:pos="2320"/>
          <w:tab w:val="left" w:pos="2321"/>
        </w:tabs>
        <w:spacing w:before="90" w:line="480" w:lineRule="auto"/>
        <w:ind w:left="0" w:right="0" w:firstLine="1440"/>
        <w:jc w:val="both"/>
        <w:rPr>
          <w:sz w:val="24"/>
        </w:rPr>
      </w:pPr>
      <w:r w:rsidRPr="00A91A3D">
        <w:rPr>
          <w:sz w:val="24"/>
        </w:rPr>
        <w:t>The</w:t>
      </w:r>
      <w:r w:rsidRPr="00A91A3D">
        <w:rPr>
          <w:spacing w:val="27"/>
          <w:sz w:val="24"/>
        </w:rPr>
        <w:t xml:space="preserve"> </w:t>
      </w:r>
      <w:r w:rsidRPr="00A91A3D">
        <w:rPr>
          <w:i/>
          <w:sz w:val="24"/>
        </w:rPr>
        <w:t>Administrative</w:t>
      </w:r>
      <w:r w:rsidRPr="00A91A3D">
        <w:rPr>
          <w:i/>
          <w:spacing w:val="28"/>
          <w:sz w:val="24"/>
        </w:rPr>
        <w:t xml:space="preserve"> </w:t>
      </w:r>
      <w:r w:rsidRPr="00A91A3D">
        <w:rPr>
          <w:i/>
          <w:sz w:val="24"/>
        </w:rPr>
        <w:t>Agent</w:t>
      </w:r>
      <w:r w:rsidRPr="00A91A3D">
        <w:rPr>
          <w:i/>
          <w:spacing w:val="28"/>
          <w:sz w:val="24"/>
        </w:rPr>
        <w:t xml:space="preserve"> </w:t>
      </w:r>
      <w:r w:rsidRPr="00A91A3D">
        <w:rPr>
          <w:sz w:val="24"/>
        </w:rPr>
        <w:t>has</w:t>
      </w:r>
      <w:r w:rsidRPr="00A91A3D">
        <w:rPr>
          <w:spacing w:val="28"/>
          <w:sz w:val="24"/>
        </w:rPr>
        <w:t xml:space="preserve"> </w:t>
      </w:r>
      <w:r w:rsidRPr="00A91A3D">
        <w:rPr>
          <w:sz w:val="24"/>
        </w:rPr>
        <w:t>received</w:t>
      </w:r>
      <w:r w:rsidRPr="00A91A3D">
        <w:rPr>
          <w:spacing w:val="27"/>
          <w:sz w:val="24"/>
        </w:rPr>
        <w:t xml:space="preserve"> </w:t>
      </w:r>
      <w:r w:rsidRPr="00A91A3D">
        <w:rPr>
          <w:sz w:val="24"/>
        </w:rPr>
        <w:t>an</w:t>
      </w:r>
      <w:r w:rsidRPr="00A91A3D">
        <w:rPr>
          <w:spacing w:val="28"/>
          <w:sz w:val="24"/>
        </w:rPr>
        <w:t xml:space="preserve"> </w:t>
      </w:r>
      <w:r w:rsidRPr="00A91A3D">
        <w:rPr>
          <w:sz w:val="24"/>
        </w:rPr>
        <w:t>initial</w:t>
      </w:r>
      <w:r w:rsidRPr="00A91A3D">
        <w:rPr>
          <w:spacing w:val="28"/>
          <w:sz w:val="24"/>
        </w:rPr>
        <w:t xml:space="preserve"> </w:t>
      </w:r>
      <w:r w:rsidRPr="00A91A3D">
        <w:rPr>
          <w:sz w:val="24"/>
        </w:rPr>
        <w:t>retainer</w:t>
      </w:r>
      <w:r w:rsidRPr="00A91A3D">
        <w:rPr>
          <w:spacing w:val="28"/>
          <w:sz w:val="24"/>
        </w:rPr>
        <w:t xml:space="preserve"> </w:t>
      </w:r>
      <w:r w:rsidRPr="00A91A3D">
        <w:rPr>
          <w:sz w:val="24"/>
        </w:rPr>
        <w:t>of</w:t>
      </w:r>
      <w:r w:rsidRPr="00A91A3D">
        <w:rPr>
          <w:spacing w:val="28"/>
          <w:sz w:val="24"/>
        </w:rPr>
        <w:t xml:space="preserve"> </w:t>
      </w:r>
      <w:r w:rsidRPr="00A91A3D">
        <w:rPr>
          <w:sz w:val="24"/>
        </w:rPr>
        <w:t>$</w:t>
      </w:r>
      <w:r w:rsidR="00A91A3D" w:rsidRPr="00A91A3D">
        <w:rPr>
          <w:sz w:val="24"/>
        </w:rPr>
        <w:t xml:space="preserve"> </w:t>
      </w:r>
      <w:r w:rsidR="00A91A3D" w:rsidRPr="00A91A3D">
        <w:rPr>
          <w:sz w:val="24"/>
          <w:u w:val="single"/>
        </w:rPr>
        <w:tab/>
      </w:r>
      <w:r w:rsidR="00A91A3D" w:rsidRPr="00A91A3D">
        <w:rPr>
          <w:sz w:val="24"/>
          <w:u w:val="single"/>
        </w:rPr>
        <w:tab/>
      </w:r>
      <w:r w:rsidR="00A91A3D" w:rsidRPr="00A91A3D">
        <w:rPr>
          <w:sz w:val="24"/>
        </w:rPr>
        <w:t xml:space="preserve"> </w:t>
      </w:r>
      <w:r w:rsidRPr="00A91A3D">
        <w:rPr>
          <w:sz w:val="24"/>
          <w:szCs w:val="24"/>
        </w:rPr>
        <w:t xml:space="preserve">from the Debtors for its services under this Section 327 Application and the Section 156(c) </w:t>
      </w:r>
      <w:proofErr w:type="gramStart"/>
      <w:r w:rsidRPr="00A91A3D">
        <w:rPr>
          <w:sz w:val="24"/>
          <w:szCs w:val="24"/>
        </w:rPr>
        <w:t>Application,</w:t>
      </w:r>
      <w:r w:rsidRPr="00A91A3D">
        <w:rPr>
          <w:spacing w:val="-11"/>
          <w:sz w:val="24"/>
          <w:szCs w:val="24"/>
        </w:rPr>
        <w:t xml:space="preserve"> </w:t>
      </w:r>
      <w:r w:rsidRPr="00A91A3D">
        <w:rPr>
          <w:sz w:val="24"/>
          <w:szCs w:val="24"/>
        </w:rPr>
        <w:t>and</w:t>
      </w:r>
      <w:proofErr w:type="gramEnd"/>
      <w:r w:rsidRPr="00A91A3D">
        <w:rPr>
          <w:spacing w:val="-11"/>
          <w:sz w:val="24"/>
          <w:szCs w:val="24"/>
        </w:rPr>
        <w:t xml:space="preserve"> </w:t>
      </w:r>
      <w:r w:rsidRPr="00A91A3D">
        <w:rPr>
          <w:sz w:val="24"/>
          <w:szCs w:val="24"/>
        </w:rPr>
        <w:t>will</w:t>
      </w:r>
      <w:r w:rsidRPr="00A91A3D">
        <w:rPr>
          <w:spacing w:val="-11"/>
          <w:sz w:val="24"/>
          <w:szCs w:val="24"/>
        </w:rPr>
        <w:t xml:space="preserve"> </w:t>
      </w:r>
      <w:r w:rsidRPr="00A91A3D">
        <w:rPr>
          <w:sz w:val="24"/>
          <w:szCs w:val="24"/>
        </w:rPr>
        <w:t>apply</w:t>
      </w:r>
      <w:r w:rsidRPr="00A91A3D">
        <w:rPr>
          <w:spacing w:val="-11"/>
          <w:sz w:val="24"/>
          <w:szCs w:val="24"/>
        </w:rPr>
        <w:t xml:space="preserve"> </w:t>
      </w:r>
      <w:r w:rsidRPr="00A91A3D">
        <w:rPr>
          <w:sz w:val="24"/>
          <w:szCs w:val="24"/>
        </w:rPr>
        <w:t>any</w:t>
      </w:r>
      <w:r w:rsidRPr="00A91A3D">
        <w:rPr>
          <w:spacing w:val="-13"/>
          <w:sz w:val="24"/>
          <w:szCs w:val="24"/>
        </w:rPr>
        <w:t xml:space="preserve"> </w:t>
      </w:r>
      <w:r w:rsidRPr="00A91A3D">
        <w:rPr>
          <w:sz w:val="24"/>
          <w:szCs w:val="24"/>
        </w:rPr>
        <w:t>unused</w:t>
      </w:r>
      <w:r w:rsidRPr="00A91A3D">
        <w:rPr>
          <w:spacing w:val="-11"/>
          <w:sz w:val="24"/>
          <w:szCs w:val="24"/>
        </w:rPr>
        <w:t xml:space="preserve"> </w:t>
      </w:r>
      <w:r w:rsidRPr="00A91A3D">
        <w:rPr>
          <w:sz w:val="24"/>
          <w:szCs w:val="24"/>
        </w:rPr>
        <w:t>portion</w:t>
      </w:r>
      <w:r w:rsidRPr="00A91A3D">
        <w:rPr>
          <w:spacing w:val="-11"/>
          <w:sz w:val="24"/>
          <w:szCs w:val="24"/>
        </w:rPr>
        <w:t xml:space="preserve"> </w:t>
      </w:r>
      <w:r w:rsidRPr="00A91A3D">
        <w:rPr>
          <w:sz w:val="24"/>
          <w:szCs w:val="24"/>
        </w:rPr>
        <w:t>of</w:t>
      </w:r>
      <w:r w:rsidRPr="00A91A3D">
        <w:rPr>
          <w:spacing w:val="-12"/>
          <w:sz w:val="24"/>
          <w:szCs w:val="24"/>
        </w:rPr>
        <w:t xml:space="preserve"> </w:t>
      </w:r>
      <w:r w:rsidRPr="00A91A3D">
        <w:rPr>
          <w:sz w:val="24"/>
          <w:szCs w:val="24"/>
        </w:rPr>
        <w:t>that</w:t>
      </w:r>
      <w:r w:rsidRPr="00A91A3D">
        <w:rPr>
          <w:spacing w:val="-11"/>
          <w:sz w:val="24"/>
          <w:szCs w:val="24"/>
        </w:rPr>
        <w:t xml:space="preserve"> </w:t>
      </w:r>
      <w:r w:rsidRPr="00A91A3D">
        <w:rPr>
          <w:sz w:val="24"/>
          <w:szCs w:val="24"/>
        </w:rPr>
        <w:t>retainer</w:t>
      </w:r>
      <w:r w:rsidRPr="00A91A3D">
        <w:rPr>
          <w:spacing w:val="-8"/>
          <w:sz w:val="24"/>
          <w:szCs w:val="24"/>
        </w:rPr>
        <w:t xml:space="preserve"> </w:t>
      </w:r>
      <w:r w:rsidRPr="00A91A3D">
        <w:rPr>
          <w:sz w:val="24"/>
          <w:szCs w:val="24"/>
        </w:rPr>
        <w:t>first</w:t>
      </w:r>
      <w:r w:rsidRPr="00A91A3D">
        <w:rPr>
          <w:spacing w:val="-12"/>
          <w:sz w:val="24"/>
          <w:szCs w:val="24"/>
        </w:rPr>
        <w:t xml:space="preserve"> </w:t>
      </w:r>
      <w:r w:rsidRPr="00A91A3D">
        <w:rPr>
          <w:sz w:val="24"/>
          <w:szCs w:val="24"/>
        </w:rPr>
        <w:t>against</w:t>
      </w:r>
      <w:r w:rsidRPr="00A91A3D">
        <w:rPr>
          <w:spacing w:val="-12"/>
          <w:sz w:val="24"/>
          <w:szCs w:val="24"/>
        </w:rPr>
        <w:t xml:space="preserve"> </w:t>
      </w:r>
      <w:r w:rsidRPr="00A91A3D">
        <w:rPr>
          <w:sz w:val="24"/>
          <w:szCs w:val="24"/>
        </w:rPr>
        <w:t>all</w:t>
      </w:r>
      <w:r w:rsidRPr="00A91A3D">
        <w:rPr>
          <w:spacing w:val="-11"/>
          <w:sz w:val="24"/>
          <w:szCs w:val="24"/>
        </w:rPr>
        <w:t xml:space="preserve"> </w:t>
      </w:r>
      <w:r w:rsidRPr="00A91A3D">
        <w:rPr>
          <w:sz w:val="24"/>
          <w:szCs w:val="24"/>
        </w:rPr>
        <w:t>pre-Relief</w:t>
      </w:r>
      <w:r w:rsidRPr="00A91A3D">
        <w:rPr>
          <w:spacing w:val="-12"/>
          <w:sz w:val="24"/>
          <w:szCs w:val="24"/>
        </w:rPr>
        <w:t xml:space="preserve"> </w:t>
      </w:r>
      <w:r w:rsidRPr="00A91A3D">
        <w:rPr>
          <w:sz w:val="24"/>
          <w:szCs w:val="24"/>
        </w:rPr>
        <w:t>Date</w:t>
      </w:r>
      <w:r w:rsidRPr="00A91A3D">
        <w:rPr>
          <w:spacing w:val="-11"/>
          <w:sz w:val="24"/>
          <w:szCs w:val="24"/>
        </w:rPr>
        <w:t xml:space="preserve"> </w:t>
      </w:r>
      <w:r w:rsidRPr="00A91A3D">
        <w:rPr>
          <w:sz w:val="24"/>
          <w:szCs w:val="24"/>
        </w:rPr>
        <w:t>fees</w:t>
      </w:r>
      <w:r w:rsidR="00DC72FB" w:rsidRPr="00A91A3D">
        <w:rPr>
          <w:sz w:val="24"/>
          <w:szCs w:val="24"/>
        </w:rPr>
        <w:t xml:space="preserve"> </w:t>
      </w:r>
      <w:r w:rsidRPr="00A91A3D">
        <w:rPr>
          <w:sz w:val="24"/>
          <w:szCs w:val="24"/>
        </w:rPr>
        <w:t>and expenses and then against the first application for fees and</w:t>
      </w:r>
      <w:r w:rsidRPr="00A91A3D">
        <w:rPr>
          <w:spacing w:val="38"/>
          <w:sz w:val="24"/>
          <w:szCs w:val="24"/>
        </w:rPr>
        <w:t xml:space="preserve"> </w:t>
      </w:r>
      <w:r w:rsidRPr="00A91A3D">
        <w:rPr>
          <w:sz w:val="24"/>
          <w:szCs w:val="24"/>
        </w:rPr>
        <w:t>expenses</w:t>
      </w:r>
      <w:r w:rsidRPr="00A91A3D">
        <w:rPr>
          <w:spacing w:val="3"/>
          <w:sz w:val="24"/>
          <w:szCs w:val="24"/>
        </w:rPr>
        <w:t xml:space="preserve"> </w:t>
      </w:r>
      <w:r w:rsidRPr="00A91A3D">
        <w:rPr>
          <w:sz w:val="24"/>
          <w:szCs w:val="24"/>
        </w:rPr>
        <w:t>that</w:t>
      </w:r>
      <w:r w:rsidR="00A91A3D" w:rsidRPr="00A91A3D">
        <w:rPr>
          <w:sz w:val="24"/>
          <w:szCs w:val="24"/>
        </w:rPr>
        <w:t xml:space="preserve"> </w:t>
      </w:r>
      <w:r w:rsidRPr="00A91A3D">
        <w:rPr>
          <w:sz w:val="24"/>
          <w:szCs w:val="24"/>
          <w:u w:val="single"/>
        </w:rPr>
        <w:t xml:space="preserve"> </w:t>
      </w:r>
      <w:r w:rsidRPr="00A91A3D">
        <w:rPr>
          <w:sz w:val="24"/>
          <w:szCs w:val="24"/>
          <w:u w:val="single"/>
        </w:rPr>
        <w:tab/>
      </w:r>
      <w:r w:rsidR="00DE5C0C">
        <w:rPr>
          <w:sz w:val="24"/>
          <w:szCs w:val="24"/>
          <w:u w:val="single"/>
        </w:rPr>
        <w:tab/>
      </w:r>
      <w:r w:rsidR="00DE5C0C">
        <w:rPr>
          <w:sz w:val="24"/>
          <w:szCs w:val="24"/>
          <w:u w:val="single"/>
        </w:rPr>
        <w:tab/>
        <w:t xml:space="preserve"> </w:t>
      </w:r>
      <w:r w:rsidRPr="00A91A3D">
        <w:rPr>
          <w:spacing w:val="-5"/>
          <w:sz w:val="24"/>
          <w:szCs w:val="24"/>
        </w:rPr>
        <w:t xml:space="preserve">will </w:t>
      </w:r>
      <w:r w:rsidRPr="00A91A3D">
        <w:rPr>
          <w:sz w:val="24"/>
          <w:szCs w:val="24"/>
        </w:rPr>
        <w:t>submit in these</w:t>
      </w:r>
      <w:r w:rsidRPr="00A91A3D">
        <w:rPr>
          <w:spacing w:val="-1"/>
          <w:sz w:val="24"/>
          <w:szCs w:val="24"/>
        </w:rPr>
        <w:t xml:space="preserve"> </w:t>
      </w:r>
      <w:r w:rsidRPr="00A91A3D">
        <w:rPr>
          <w:sz w:val="24"/>
          <w:szCs w:val="24"/>
        </w:rPr>
        <w:t>cases.</w:t>
      </w:r>
      <w:r w:rsidR="00A91A3D" w:rsidRPr="00A91A3D">
        <w:rPr>
          <w:sz w:val="24"/>
          <w:szCs w:val="24"/>
        </w:rPr>
        <w:t xml:space="preserve"> </w:t>
      </w:r>
    </w:p>
    <w:p w14:paraId="09EF0FC0" w14:textId="77777777" w:rsidR="00A410E5" w:rsidRPr="003E60B9" w:rsidRDefault="00A410E5">
      <w:pPr>
        <w:pStyle w:val="BodyText"/>
        <w:spacing w:before="2"/>
        <w:rPr>
          <w:sz w:val="22"/>
        </w:rPr>
      </w:pPr>
    </w:p>
    <w:p w14:paraId="333BE422" w14:textId="77777777" w:rsidR="00A410E5" w:rsidRPr="003E60B9" w:rsidRDefault="0040179E" w:rsidP="00A91A3D">
      <w:pPr>
        <w:pStyle w:val="Heading1"/>
        <w:ind w:left="0" w:right="0"/>
        <w:rPr>
          <w:u w:val="single"/>
        </w:rPr>
      </w:pPr>
      <w:r w:rsidRPr="003E60B9">
        <w:rPr>
          <w:u w:val="single"/>
        </w:rPr>
        <w:t>Disinterestedness</w:t>
      </w:r>
    </w:p>
    <w:p w14:paraId="1BABCCB6" w14:textId="77777777" w:rsidR="00A410E5" w:rsidRPr="003E60B9" w:rsidRDefault="00A410E5">
      <w:pPr>
        <w:pStyle w:val="BodyText"/>
        <w:rPr>
          <w:b/>
          <w:sz w:val="20"/>
        </w:rPr>
      </w:pPr>
    </w:p>
    <w:p w14:paraId="28D92C39" w14:textId="77777777" w:rsidR="00A410E5" w:rsidRPr="003E60B9" w:rsidRDefault="00A410E5">
      <w:pPr>
        <w:pStyle w:val="BodyText"/>
        <w:rPr>
          <w:b/>
          <w:sz w:val="20"/>
        </w:rPr>
      </w:pPr>
    </w:p>
    <w:p w14:paraId="66B242C5" w14:textId="77777777" w:rsidR="00A91A3D" w:rsidRPr="00A91A3D" w:rsidRDefault="00A91A3D" w:rsidP="00A91A3D">
      <w:pPr>
        <w:pStyle w:val="ListParagraph"/>
        <w:numPr>
          <w:ilvl w:val="0"/>
          <w:numId w:val="2"/>
        </w:numPr>
        <w:tabs>
          <w:tab w:val="left" w:pos="2320"/>
          <w:tab w:val="left" w:pos="2321"/>
        </w:tabs>
        <w:spacing w:before="90" w:line="480" w:lineRule="auto"/>
        <w:ind w:left="0" w:right="0" w:firstLine="1440"/>
        <w:jc w:val="both"/>
        <w:rPr>
          <w:sz w:val="24"/>
        </w:rPr>
      </w:pPr>
      <w:r w:rsidRPr="00A91A3D">
        <w:rPr>
          <w:sz w:val="24"/>
          <w:szCs w:val="24"/>
        </w:rPr>
        <w:t>To</w:t>
      </w:r>
      <w:r w:rsidRPr="00A91A3D">
        <w:rPr>
          <w:spacing w:val="25"/>
          <w:sz w:val="24"/>
          <w:szCs w:val="24"/>
        </w:rPr>
        <w:t xml:space="preserve"> </w:t>
      </w:r>
      <w:r w:rsidRPr="00A91A3D">
        <w:rPr>
          <w:sz w:val="24"/>
          <w:szCs w:val="24"/>
        </w:rPr>
        <w:t>the</w:t>
      </w:r>
      <w:r w:rsidRPr="00A91A3D">
        <w:rPr>
          <w:spacing w:val="25"/>
          <w:sz w:val="24"/>
          <w:szCs w:val="24"/>
        </w:rPr>
        <w:t xml:space="preserve"> </w:t>
      </w:r>
      <w:r w:rsidRPr="00A91A3D">
        <w:rPr>
          <w:sz w:val="24"/>
          <w:szCs w:val="24"/>
        </w:rPr>
        <w:t>best</w:t>
      </w:r>
      <w:r w:rsidRPr="00A91A3D">
        <w:rPr>
          <w:spacing w:val="25"/>
          <w:sz w:val="24"/>
          <w:szCs w:val="24"/>
        </w:rPr>
        <w:t xml:space="preserve"> </w:t>
      </w:r>
      <w:r w:rsidRPr="00A91A3D">
        <w:rPr>
          <w:sz w:val="24"/>
          <w:szCs w:val="24"/>
        </w:rPr>
        <w:t>of</w:t>
      </w:r>
      <w:r w:rsidRPr="00A91A3D">
        <w:rPr>
          <w:spacing w:val="25"/>
          <w:sz w:val="24"/>
          <w:szCs w:val="24"/>
        </w:rPr>
        <w:t xml:space="preserve"> </w:t>
      </w:r>
      <w:r w:rsidRPr="00A91A3D">
        <w:rPr>
          <w:sz w:val="24"/>
          <w:szCs w:val="24"/>
        </w:rPr>
        <w:t>the</w:t>
      </w:r>
      <w:r w:rsidRPr="00A91A3D">
        <w:rPr>
          <w:spacing w:val="25"/>
          <w:sz w:val="24"/>
          <w:szCs w:val="24"/>
        </w:rPr>
        <w:t xml:space="preserve"> </w:t>
      </w:r>
      <w:r w:rsidRPr="00A91A3D">
        <w:rPr>
          <w:sz w:val="24"/>
          <w:szCs w:val="24"/>
        </w:rPr>
        <w:t>Debtors’</w:t>
      </w:r>
      <w:r w:rsidRPr="00A91A3D">
        <w:rPr>
          <w:spacing w:val="25"/>
          <w:sz w:val="24"/>
          <w:szCs w:val="24"/>
        </w:rPr>
        <w:t xml:space="preserve"> </w:t>
      </w:r>
      <w:r w:rsidRPr="00A91A3D">
        <w:rPr>
          <w:sz w:val="24"/>
          <w:szCs w:val="24"/>
        </w:rPr>
        <w:t>knowledge,</w:t>
      </w:r>
      <w:r w:rsidRPr="00A91A3D">
        <w:rPr>
          <w:spacing w:val="25"/>
          <w:sz w:val="24"/>
          <w:szCs w:val="24"/>
        </w:rPr>
        <w:t xml:space="preserve"> </w:t>
      </w:r>
      <w:r w:rsidRPr="00A91A3D">
        <w:rPr>
          <w:sz w:val="24"/>
          <w:szCs w:val="24"/>
        </w:rPr>
        <w:t>except</w:t>
      </w:r>
      <w:r w:rsidRPr="00A91A3D">
        <w:rPr>
          <w:spacing w:val="25"/>
          <w:sz w:val="24"/>
          <w:szCs w:val="24"/>
        </w:rPr>
        <w:t xml:space="preserve"> </w:t>
      </w:r>
      <w:r w:rsidRPr="00A91A3D">
        <w:rPr>
          <w:sz w:val="24"/>
          <w:szCs w:val="24"/>
        </w:rPr>
        <w:t>as</w:t>
      </w:r>
      <w:r w:rsidRPr="00A91A3D">
        <w:rPr>
          <w:spacing w:val="24"/>
          <w:sz w:val="24"/>
          <w:szCs w:val="24"/>
        </w:rPr>
        <w:t xml:space="preserve"> </w:t>
      </w:r>
      <w:r w:rsidRPr="00A91A3D">
        <w:rPr>
          <w:sz w:val="24"/>
          <w:szCs w:val="24"/>
        </w:rPr>
        <w:t>disclosed</w:t>
      </w:r>
      <w:r w:rsidRPr="00A91A3D">
        <w:rPr>
          <w:spacing w:val="24"/>
          <w:sz w:val="24"/>
          <w:szCs w:val="24"/>
        </w:rPr>
        <w:t xml:space="preserve"> </w:t>
      </w:r>
      <w:r w:rsidRPr="00A91A3D">
        <w:rPr>
          <w:sz w:val="24"/>
          <w:szCs w:val="24"/>
        </w:rPr>
        <w:t>in</w:t>
      </w:r>
      <w:r w:rsidRPr="00A91A3D">
        <w:rPr>
          <w:spacing w:val="25"/>
          <w:sz w:val="24"/>
          <w:szCs w:val="24"/>
        </w:rPr>
        <w:t xml:space="preserve"> </w:t>
      </w:r>
      <w:r w:rsidRPr="00A91A3D">
        <w:rPr>
          <w:sz w:val="24"/>
          <w:szCs w:val="24"/>
        </w:rPr>
        <w:t xml:space="preserve">the </w:t>
      </w:r>
      <w:r>
        <w:rPr>
          <w:sz w:val="24"/>
          <w:szCs w:val="24"/>
        </w:rPr>
        <w:t xml:space="preserve">        </w:t>
      </w:r>
      <w:r w:rsidRPr="00A91A3D">
        <w:rPr>
          <w:sz w:val="24"/>
          <w:szCs w:val="24"/>
          <w:u w:val="single"/>
        </w:rPr>
        <w:tab/>
      </w:r>
      <w:r w:rsidRPr="00A91A3D">
        <w:rPr>
          <w:spacing w:val="-14"/>
          <w:sz w:val="24"/>
          <w:szCs w:val="24"/>
        </w:rPr>
        <w:t xml:space="preserve"> </w:t>
      </w:r>
      <w:r w:rsidRPr="00A91A3D">
        <w:rPr>
          <w:sz w:val="24"/>
          <w:szCs w:val="24"/>
        </w:rPr>
        <w:t xml:space="preserve">Declaration, </w:t>
      </w:r>
      <w:r w:rsidRPr="00A91A3D">
        <w:rPr>
          <w:sz w:val="24"/>
          <w:szCs w:val="24"/>
          <w:u w:val="single"/>
        </w:rPr>
        <w:t xml:space="preserve"> </w:t>
      </w:r>
      <w:r w:rsidRPr="00A91A3D">
        <w:rPr>
          <w:sz w:val="24"/>
          <w:szCs w:val="24"/>
          <w:u w:val="single"/>
        </w:rPr>
        <w:tab/>
      </w:r>
      <w:r w:rsidRPr="00A91A3D">
        <w:rPr>
          <w:sz w:val="24"/>
          <w:szCs w:val="24"/>
        </w:rPr>
        <w:t xml:space="preserve"> (</w:t>
      </w:r>
      <w:proofErr w:type="spellStart"/>
      <w:r w:rsidRPr="00A91A3D">
        <w:rPr>
          <w:sz w:val="24"/>
          <w:szCs w:val="24"/>
        </w:rPr>
        <w:t>i</w:t>
      </w:r>
      <w:proofErr w:type="spellEnd"/>
      <w:r w:rsidRPr="00A91A3D">
        <w:rPr>
          <w:sz w:val="24"/>
          <w:szCs w:val="24"/>
        </w:rPr>
        <w:t>)</w:t>
      </w:r>
      <w:r w:rsidRPr="00A91A3D">
        <w:rPr>
          <w:spacing w:val="-16"/>
          <w:sz w:val="24"/>
          <w:szCs w:val="24"/>
        </w:rPr>
        <w:t xml:space="preserve"> </w:t>
      </w:r>
      <w:r w:rsidRPr="00A91A3D">
        <w:rPr>
          <w:sz w:val="24"/>
          <w:szCs w:val="24"/>
        </w:rPr>
        <w:t>does</w:t>
      </w:r>
      <w:r w:rsidRPr="00A91A3D">
        <w:rPr>
          <w:spacing w:val="-16"/>
          <w:sz w:val="24"/>
          <w:szCs w:val="24"/>
        </w:rPr>
        <w:t xml:space="preserve"> </w:t>
      </w:r>
      <w:r w:rsidRPr="00A91A3D">
        <w:rPr>
          <w:sz w:val="24"/>
          <w:szCs w:val="24"/>
        </w:rPr>
        <w:t>not</w:t>
      </w:r>
      <w:r w:rsidRPr="00A91A3D">
        <w:rPr>
          <w:spacing w:val="-15"/>
          <w:sz w:val="24"/>
          <w:szCs w:val="24"/>
        </w:rPr>
        <w:t xml:space="preserve"> </w:t>
      </w:r>
      <w:r w:rsidRPr="00A91A3D">
        <w:rPr>
          <w:sz w:val="24"/>
          <w:szCs w:val="24"/>
        </w:rPr>
        <w:t>have</w:t>
      </w:r>
      <w:r w:rsidRPr="00A91A3D">
        <w:rPr>
          <w:spacing w:val="-16"/>
          <w:sz w:val="24"/>
          <w:szCs w:val="24"/>
        </w:rPr>
        <w:t xml:space="preserve"> </w:t>
      </w:r>
      <w:r w:rsidRPr="00A91A3D">
        <w:rPr>
          <w:sz w:val="24"/>
          <w:szCs w:val="24"/>
        </w:rPr>
        <w:t>any</w:t>
      </w:r>
      <w:r w:rsidRPr="00A91A3D">
        <w:rPr>
          <w:spacing w:val="-16"/>
          <w:sz w:val="24"/>
          <w:szCs w:val="24"/>
        </w:rPr>
        <w:t xml:space="preserve"> </w:t>
      </w:r>
      <w:r w:rsidRPr="00A91A3D">
        <w:rPr>
          <w:sz w:val="24"/>
          <w:szCs w:val="24"/>
        </w:rPr>
        <w:t>adverse</w:t>
      </w:r>
      <w:r w:rsidRPr="00A91A3D">
        <w:rPr>
          <w:spacing w:val="-16"/>
          <w:sz w:val="24"/>
          <w:szCs w:val="24"/>
        </w:rPr>
        <w:t xml:space="preserve"> </w:t>
      </w:r>
      <w:r w:rsidRPr="00A91A3D">
        <w:rPr>
          <w:sz w:val="24"/>
          <w:szCs w:val="24"/>
        </w:rPr>
        <w:t>connection</w:t>
      </w:r>
      <w:r w:rsidRPr="00A91A3D">
        <w:rPr>
          <w:spacing w:val="-15"/>
          <w:sz w:val="24"/>
          <w:szCs w:val="24"/>
        </w:rPr>
        <w:t xml:space="preserve"> </w:t>
      </w:r>
      <w:r w:rsidRPr="00A91A3D">
        <w:rPr>
          <w:sz w:val="24"/>
          <w:szCs w:val="24"/>
        </w:rPr>
        <w:t>with</w:t>
      </w:r>
      <w:r w:rsidRPr="00A91A3D">
        <w:rPr>
          <w:spacing w:val="-17"/>
          <w:sz w:val="24"/>
          <w:szCs w:val="24"/>
        </w:rPr>
        <w:t xml:space="preserve"> </w:t>
      </w:r>
      <w:r w:rsidRPr="00A91A3D">
        <w:rPr>
          <w:sz w:val="24"/>
          <w:szCs w:val="24"/>
        </w:rPr>
        <w:t>the</w:t>
      </w:r>
      <w:r w:rsidRPr="00A91A3D">
        <w:rPr>
          <w:spacing w:val="-15"/>
          <w:sz w:val="24"/>
          <w:szCs w:val="24"/>
        </w:rPr>
        <w:t xml:space="preserve"> </w:t>
      </w:r>
      <w:r w:rsidRPr="00A91A3D">
        <w:rPr>
          <w:sz w:val="24"/>
          <w:szCs w:val="24"/>
        </w:rPr>
        <w:t>Debtors, the Debtors’ creditors or any other party in interest or its respective attorneys and accountants, or the United States Trustee; and (ii) does not hold or represent an interest adverse to the Debtors’ estate.</w:t>
      </w:r>
    </w:p>
    <w:p w14:paraId="61FD293A" w14:textId="2E6B1094" w:rsidR="00A410E5" w:rsidRPr="003E60B9" w:rsidRDefault="0040179E" w:rsidP="00A91A3D">
      <w:pPr>
        <w:pStyle w:val="ListParagraph"/>
        <w:numPr>
          <w:ilvl w:val="0"/>
          <w:numId w:val="2"/>
        </w:numPr>
        <w:spacing w:before="90" w:line="480" w:lineRule="auto"/>
        <w:ind w:left="0" w:right="0" w:firstLine="1440"/>
        <w:jc w:val="both"/>
        <w:rPr>
          <w:sz w:val="24"/>
        </w:rPr>
      </w:pPr>
      <w:r w:rsidRPr="003E60B9">
        <w:rPr>
          <w:sz w:val="24"/>
        </w:rPr>
        <w:t>Based</w:t>
      </w:r>
      <w:r w:rsidRPr="003E60B9">
        <w:rPr>
          <w:spacing w:val="6"/>
          <w:sz w:val="24"/>
        </w:rPr>
        <w:t xml:space="preserve"> </w:t>
      </w:r>
      <w:r w:rsidRPr="003E60B9">
        <w:rPr>
          <w:sz w:val="24"/>
        </w:rPr>
        <w:t>on</w:t>
      </w:r>
      <w:r w:rsidRPr="003E60B9">
        <w:rPr>
          <w:spacing w:val="7"/>
          <w:sz w:val="24"/>
        </w:rPr>
        <w:t xml:space="preserve"> </w:t>
      </w:r>
      <w:r w:rsidRPr="003E60B9">
        <w:rPr>
          <w:sz w:val="24"/>
        </w:rPr>
        <w:t>the</w:t>
      </w:r>
      <w:r w:rsidR="00DE5C0C">
        <w:rPr>
          <w:sz w:val="24"/>
        </w:rPr>
        <w:t xml:space="preserve"> </w:t>
      </w:r>
      <w:r w:rsidRPr="003E60B9">
        <w:rPr>
          <w:sz w:val="24"/>
          <w:u w:val="single"/>
        </w:rPr>
        <w:tab/>
      </w:r>
      <w:r w:rsidRPr="003E60B9">
        <w:rPr>
          <w:sz w:val="24"/>
          <w:u w:val="single"/>
        </w:rPr>
        <w:tab/>
      </w:r>
      <w:r w:rsidR="00DE5C0C">
        <w:rPr>
          <w:sz w:val="24"/>
          <w:u w:val="single"/>
        </w:rPr>
        <w:t xml:space="preserve"> </w:t>
      </w:r>
      <w:r w:rsidR="00DE5C0C">
        <w:rPr>
          <w:sz w:val="24"/>
        </w:rPr>
        <w:t xml:space="preserve"> </w:t>
      </w:r>
      <w:r w:rsidRPr="003E60B9">
        <w:rPr>
          <w:sz w:val="24"/>
        </w:rPr>
        <w:t>Declaration and to the best of the Debtors’ knowledge, other than in connection with these</w:t>
      </w:r>
      <w:r w:rsidRPr="003E60B9">
        <w:rPr>
          <w:spacing w:val="30"/>
          <w:sz w:val="24"/>
        </w:rPr>
        <w:t xml:space="preserve"> </w:t>
      </w:r>
      <w:r w:rsidRPr="003E60B9">
        <w:rPr>
          <w:sz w:val="24"/>
        </w:rPr>
        <w:t>cases,</w:t>
      </w:r>
      <w:r w:rsidRPr="003E60B9">
        <w:rPr>
          <w:spacing w:val="5"/>
          <w:sz w:val="24"/>
        </w:rPr>
        <w:t xml:space="preserve"> </w:t>
      </w:r>
      <w:r w:rsidRPr="003E60B9">
        <w:rPr>
          <w:sz w:val="24"/>
        </w:rPr>
        <w:t>neither</w:t>
      </w:r>
      <w:r w:rsidR="00A91A3D">
        <w:rPr>
          <w:sz w:val="24"/>
        </w:rPr>
        <w:t xml:space="preserve"> </w:t>
      </w:r>
      <w:r w:rsidRPr="003E60B9">
        <w:rPr>
          <w:sz w:val="24"/>
          <w:u w:val="single"/>
        </w:rPr>
        <w:tab/>
      </w:r>
      <w:r w:rsidR="00A91A3D">
        <w:rPr>
          <w:sz w:val="24"/>
          <w:u w:val="single"/>
        </w:rPr>
        <w:tab/>
      </w:r>
      <w:r w:rsidR="00A91A3D">
        <w:rPr>
          <w:sz w:val="24"/>
        </w:rPr>
        <w:t xml:space="preserve"> </w:t>
      </w:r>
      <w:r w:rsidRPr="003E60B9">
        <w:rPr>
          <w:sz w:val="24"/>
        </w:rPr>
        <w:t xml:space="preserve">nor any </w:t>
      </w:r>
      <w:r w:rsidRPr="003E60B9">
        <w:rPr>
          <w:spacing w:val="-3"/>
          <w:sz w:val="24"/>
        </w:rPr>
        <w:t xml:space="preserve">employee </w:t>
      </w:r>
      <w:r w:rsidRPr="003E60B9">
        <w:rPr>
          <w:sz w:val="24"/>
        </w:rPr>
        <w:lastRenderedPageBreak/>
        <w:t>thereof</w:t>
      </w:r>
      <w:r w:rsidRPr="003E60B9">
        <w:rPr>
          <w:spacing w:val="-9"/>
          <w:sz w:val="24"/>
        </w:rPr>
        <w:t xml:space="preserve"> </w:t>
      </w:r>
      <w:r w:rsidRPr="003E60B9">
        <w:rPr>
          <w:sz w:val="24"/>
        </w:rPr>
        <w:t>has</w:t>
      </w:r>
      <w:r w:rsidRPr="003E60B9">
        <w:rPr>
          <w:spacing w:val="-8"/>
          <w:sz w:val="24"/>
        </w:rPr>
        <w:t xml:space="preserve"> </w:t>
      </w:r>
      <w:r w:rsidRPr="003E60B9">
        <w:rPr>
          <w:sz w:val="24"/>
        </w:rPr>
        <w:t>any</w:t>
      </w:r>
      <w:r w:rsidRPr="003E60B9">
        <w:rPr>
          <w:spacing w:val="-9"/>
          <w:sz w:val="24"/>
        </w:rPr>
        <w:t xml:space="preserve"> </w:t>
      </w:r>
      <w:r w:rsidRPr="003E60B9">
        <w:rPr>
          <w:sz w:val="24"/>
        </w:rPr>
        <w:t>connection</w:t>
      </w:r>
      <w:r w:rsidRPr="003E60B9">
        <w:rPr>
          <w:spacing w:val="-8"/>
          <w:sz w:val="24"/>
        </w:rPr>
        <w:t xml:space="preserve"> </w:t>
      </w:r>
      <w:r w:rsidRPr="003E60B9">
        <w:rPr>
          <w:sz w:val="24"/>
        </w:rPr>
        <w:t>with</w:t>
      </w:r>
      <w:r w:rsidRPr="003E60B9">
        <w:rPr>
          <w:spacing w:val="-9"/>
          <w:sz w:val="24"/>
        </w:rPr>
        <w:t xml:space="preserve"> </w:t>
      </w:r>
      <w:r w:rsidRPr="003E60B9">
        <w:rPr>
          <w:sz w:val="24"/>
        </w:rPr>
        <w:t>the</w:t>
      </w:r>
      <w:r w:rsidRPr="003E60B9">
        <w:rPr>
          <w:spacing w:val="-9"/>
          <w:sz w:val="24"/>
        </w:rPr>
        <w:t xml:space="preserve"> </w:t>
      </w:r>
      <w:r w:rsidRPr="003E60B9">
        <w:rPr>
          <w:sz w:val="24"/>
        </w:rPr>
        <w:t>Debtors,</w:t>
      </w:r>
      <w:r w:rsidRPr="003E60B9">
        <w:rPr>
          <w:spacing w:val="-8"/>
          <w:sz w:val="24"/>
        </w:rPr>
        <w:t xml:space="preserve"> </w:t>
      </w:r>
      <w:r w:rsidRPr="003E60B9">
        <w:rPr>
          <w:sz w:val="24"/>
        </w:rPr>
        <w:t>their</w:t>
      </w:r>
      <w:r w:rsidRPr="003E60B9">
        <w:rPr>
          <w:spacing w:val="-10"/>
          <w:sz w:val="24"/>
        </w:rPr>
        <w:t xml:space="preserve"> </w:t>
      </w:r>
      <w:r w:rsidRPr="003E60B9">
        <w:rPr>
          <w:sz w:val="24"/>
        </w:rPr>
        <w:t>creditors,</w:t>
      </w:r>
      <w:r w:rsidRPr="003E60B9">
        <w:rPr>
          <w:spacing w:val="-8"/>
          <w:sz w:val="24"/>
        </w:rPr>
        <w:t xml:space="preserve"> </w:t>
      </w:r>
      <w:r w:rsidRPr="003E60B9">
        <w:rPr>
          <w:sz w:val="24"/>
        </w:rPr>
        <w:t>the</w:t>
      </w:r>
      <w:r w:rsidRPr="003E60B9">
        <w:rPr>
          <w:spacing w:val="-8"/>
          <w:sz w:val="24"/>
        </w:rPr>
        <w:t xml:space="preserve"> </w:t>
      </w:r>
      <w:r w:rsidRPr="003E60B9">
        <w:rPr>
          <w:sz w:val="24"/>
        </w:rPr>
        <w:t>United</w:t>
      </w:r>
      <w:r w:rsidRPr="003E60B9">
        <w:rPr>
          <w:spacing w:val="-9"/>
          <w:sz w:val="24"/>
        </w:rPr>
        <w:t xml:space="preserve"> </w:t>
      </w:r>
      <w:r w:rsidRPr="003E60B9">
        <w:rPr>
          <w:sz w:val="24"/>
        </w:rPr>
        <w:t>States</w:t>
      </w:r>
      <w:r w:rsidRPr="003E60B9">
        <w:rPr>
          <w:spacing w:val="-7"/>
          <w:sz w:val="24"/>
        </w:rPr>
        <w:t xml:space="preserve"> </w:t>
      </w:r>
      <w:r w:rsidRPr="003E60B9">
        <w:rPr>
          <w:sz w:val="24"/>
        </w:rPr>
        <w:t>Trustee</w:t>
      </w:r>
      <w:r w:rsidRPr="003E60B9">
        <w:rPr>
          <w:spacing w:val="-8"/>
          <w:sz w:val="24"/>
        </w:rPr>
        <w:t xml:space="preserve"> </w:t>
      </w:r>
      <w:r w:rsidRPr="003E60B9">
        <w:rPr>
          <w:sz w:val="24"/>
        </w:rPr>
        <w:t>or</w:t>
      </w:r>
      <w:r w:rsidRPr="003E60B9">
        <w:rPr>
          <w:spacing w:val="-7"/>
          <w:sz w:val="24"/>
        </w:rPr>
        <w:t xml:space="preserve"> </w:t>
      </w:r>
      <w:r w:rsidRPr="003E60B9">
        <w:rPr>
          <w:sz w:val="24"/>
        </w:rPr>
        <w:t>any</w:t>
      </w:r>
      <w:r w:rsidRPr="003E60B9">
        <w:rPr>
          <w:spacing w:val="-8"/>
          <w:sz w:val="24"/>
        </w:rPr>
        <w:t xml:space="preserve"> </w:t>
      </w:r>
      <w:r w:rsidRPr="003E60B9">
        <w:rPr>
          <w:sz w:val="24"/>
        </w:rPr>
        <w:t>other party in interest herein; it is a “disinterested person,” as that term is defined in Bankruptcy Code section</w:t>
      </w:r>
      <w:r w:rsidRPr="003E60B9">
        <w:rPr>
          <w:spacing w:val="-13"/>
          <w:sz w:val="24"/>
        </w:rPr>
        <w:t xml:space="preserve"> </w:t>
      </w:r>
      <w:r w:rsidRPr="003E60B9">
        <w:rPr>
          <w:sz w:val="24"/>
        </w:rPr>
        <w:t>101(14);</w:t>
      </w:r>
      <w:r w:rsidRPr="003E60B9">
        <w:rPr>
          <w:spacing w:val="-13"/>
          <w:sz w:val="24"/>
        </w:rPr>
        <w:t xml:space="preserve"> </w:t>
      </w:r>
      <w:r w:rsidRPr="003E60B9">
        <w:rPr>
          <w:sz w:val="24"/>
        </w:rPr>
        <w:t>and</w:t>
      </w:r>
      <w:r w:rsidRPr="003E60B9">
        <w:rPr>
          <w:spacing w:val="-12"/>
          <w:sz w:val="24"/>
        </w:rPr>
        <w:t xml:space="preserve"> </w:t>
      </w:r>
      <w:r w:rsidRPr="003E60B9">
        <w:rPr>
          <w:sz w:val="24"/>
        </w:rPr>
        <w:t>it</w:t>
      </w:r>
      <w:r w:rsidRPr="003E60B9">
        <w:rPr>
          <w:spacing w:val="-13"/>
          <w:sz w:val="24"/>
        </w:rPr>
        <w:t xml:space="preserve"> </w:t>
      </w:r>
      <w:r w:rsidRPr="003E60B9">
        <w:rPr>
          <w:sz w:val="24"/>
        </w:rPr>
        <w:t>does</w:t>
      </w:r>
      <w:r w:rsidRPr="003E60B9">
        <w:rPr>
          <w:spacing w:val="-12"/>
          <w:sz w:val="24"/>
        </w:rPr>
        <w:t xml:space="preserve"> </w:t>
      </w:r>
      <w:r w:rsidRPr="003E60B9">
        <w:rPr>
          <w:sz w:val="24"/>
        </w:rPr>
        <w:t>not</w:t>
      </w:r>
      <w:r w:rsidRPr="003E60B9">
        <w:rPr>
          <w:spacing w:val="-13"/>
          <w:sz w:val="24"/>
        </w:rPr>
        <w:t xml:space="preserve"> </w:t>
      </w:r>
      <w:r w:rsidRPr="003E60B9">
        <w:rPr>
          <w:sz w:val="24"/>
        </w:rPr>
        <w:t>hold</w:t>
      </w:r>
      <w:r w:rsidRPr="003E60B9">
        <w:rPr>
          <w:spacing w:val="-14"/>
          <w:sz w:val="24"/>
        </w:rPr>
        <w:t xml:space="preserve"> </w:t>
      </w:r>
      <w:r w:rsidRPr="003E60B9">
        <w:rPr>
          <w:sz w:val="24"/>
        </w:rPr>
        <w:t>or</w:t>
      </w:r>
      <w:r w:rsidRPr="003E60B9">
        <w:rPr>
          <w:spacing w:val="-12"/>
          <w:sz w:val="24"/>
        </w:rPr>
        <w:t xml:space="preserve"> </w:t>
      </w:r>
      <w:r w:rsidRPr="003E60B9">
        <w:rPr>
          <w:sz w:val="24"/>
        </w:rPr>
        <w:t>represent</w:t>
      </w:r>
      <w:r w:rsidRPr="003E60B9">
        <w:rPr>
          <w:spacing w:val="-15"/>
          <w:sz w:val="24"/>
        </w:rPr>
        <w:t xml:space="preserve"> </w:t>
      </w:r>
      <w:r w:rsidRPr="003E60B9">
        <w:rPr>
          <w:sz w:val="24"/>
        </w:rPr>
        <w:t>any</w:t>
      </w:r>
      <w:r w:rsidRPr="003E60B9">
        <w:rPr>
          <w:spacing w:val="-12"/>
          <w:sz w:val="24"/>
        </w:rPr>
        <w:t xml:space="preserve"> </w:t>
      </w:r>
      <w:r w:rsidRPr="003E60B9">
        <w:rPr>
          <w:sz w:val="24"/>
        </w:rPr>
        <w:t>interest</w:t>
      </w:r>
      <w:r w:rsidRPr="003E60B9">
        <w:rPr>
          <w:spacing w:val="-14"/>
          <w:sz w:val="24"/>
        </w:rPr>
        <w:t xml:space="preserve"> </w:t>
      </w:r>
      <w:r w:rsidRPr="003E60B9">
        <w:rPr>
          <w:sz w:val="24"/>
        </w:rPr>
        <w:t>adverse</w:t>
      </w:r>
      <w:r w:rsidRPr="003E60B9">
        <w:rPr>
          <w:spacing w:val="-13"/>
          <w:sz w:val="24"/>
        </w:rPr>
        <w:t xml:space="preserve"> </w:t>
      </w:r>
      <w:r w:rsidRPr="003E60B9">
        <w:rPr>
          <w:sz w:val="24"/>
        </w:rPr>
        <w:t>to</w:t>
      </w:r>
      <w:r w:rsidRPr="003E60B9">
        <w:rPr>
          <w:spacing w:val="-14"/>
          <w:sz w:val="24"/>
        </w:rPr>
        <w:t xml:space="preserve"> </w:t>
      </w:r>
      <w:r w:rsidRPr="003E60B9">
        <w:rPr>
          <w:sz w:val="24"/>
        </w:rPr>
        <w:t>the</w:t>
      </w:r>
      <w:r w:rsidRPr="003E60B9">
        <w:rPr>
          <w:spacing w:val="-12"/>
          <w:sz w:val="24"/>
        </w:rPr>
        <w:t xml:space="preserve"> </w:t>
      </w:r>
      <w:r w:rsidRPr="003E60B9">
        <w:rPr>
          <w:sz w:val="24"/>
        </w:rPr>
        <w:t>Debtors’</w:t>
      </w:r>
      <w:r w:rsidRPr="003E60B9">
        <w:rPr>
          <w:spacing w:val="-13"/>
          <w:sz w:val="24"/>
        </w:rPr>
        <w:t xml:space="preserve"> </w:t>
      </w:r>
      <w:r w:rsidRPr="003E60B9">
        <w:rPr>
          <w:sz w:val="24"/>
        </w:rPr>
        <w:t>estate,</w:t>
      </w:r>
      <w:r w:rsidRPr="003E60B9">
        <w:rPr>
          <w:spacing w:val="-12"/>
          <w:sz w:val="24"/>
        </w:rPr>
        <w:t xml:space="preserve"> </w:t>
      </w:r>
      <w:r w:rsidRPr="003E60B9">
        <w:rPr>
          <w:sz w:val="24"/>
        </w:rPr>
        <w:t>except as set forth herein and</w:t>
      </w:r>
      <w:r w:rsidRPr="003E60B9">
        <w:rPr>
          <w:spacing w:val="-3"/>
          <w:sz w:val="24"/>
        </w:rPr>
        <w:t xml:space="preserve"> </w:t>
      </w:r>
      <w:r w:rsidRPr="003E60B9">
        <w:rPr>
          <w:sz w:val="24"/>
        </w:rPr>
        <w:t>in</w:t>
      </w:r>
      <w:r w:rsidRPr="003E60B9">
        <w:rPr>
          <w:spacing w:val="-1"/>
          <w:sz w:val="24"/>
        </w:rPr>
        <w:t xml:space="preserve"> </w:t>
      </w:r>
      <w:r w:rsidRPr="003E60B9">
        <w:rPr>
          <w:sz w:val="24"/>
        </w:rPr>
        <w:t>the</w:t>
      </w:r>
      <w:r w:rsidR="00DE5C0C">
        <w:rPr>
          <w:sz w:val="24"/>
        </w:rPr>
        <w:tab/>
      </w:r>
      <w:r w:rsidRPr="003E60B9">
        <w:rPr>
          <w:sz w:val="24"/>
          <w:u w:val="single"/>
        </w:rPr>
        <w:t xml:space="preserve"> </w:t>
      </w:r>
      <w:r w:rsidRPr="003E60B9">
        <w:rPr>
          <w:sz w:val="24"/>
          <w:u w:val="single"/>
        </w:rPr>
        <w:tab/>
      </w:r>
      <w:r w:rsidR="00DE5C0C">
        <w:rPr>
          <w:sz w:val="24"/>
          <w:u w:val="single"/>
        </w:rPr>
        <w:tab/>
      </w:r>
      <w:r w:rsidR="00DE5C0C">
        <w:rPr>
          <w:sz w:val="24"/>
          <w:u w:val="single"/>
        </w:rPr>
        <w:tab/>
      </w:r>
      <w:r w:rsidR="00DE5C0C">
        <w:rPr>
          <w:sz w:val="24"/>
        </w:rPr>
        <w:t xml:space="preserve"> </w:t>
      </w:r>
      <w:r w:rsidRPr="003E60B9">
        <w:rPr>
          <w:sz w:val="24"/>
        </w:rPr>
        <w:t>Declaration.</w:t>
      </w:r>
    </w:p>
    <w:p w14:paraId="48238078" w14:textId="77777777" w:rsidR="00A410E5" w:rsidRPr="003E60B9" w:rsidRDefault="0040179E" w:rsidP="00A91A3D">
      <w:pPr>
        <w:pStyle w:val="ListParagraph"/>
        <w:numPr>
          <w:ilvl w:val="0"/>
          <w:numId w:val="2"/>
        </w:numPr>
        <w:tabs>
          <w:tab w:val="left" w:pos="2321"/>
          <w:tab w:val="left" w:pos="7062"/>
        </w:tabs>
        <w:spacing w:before="90" w:line="480" w:lineRule="auto"/>
        <w:ind w:left="0" w:right="0" w:firstLine="1440"/>
        <w:jc w:val="both"/>
        <w:rPr>
          <w:sz w:val="24"/>
        </w:rPr>
      </w:pPr>
      <w:r w:rsidRPr="003E60B9">
        <w:rPr>
          <w:sz w:val="24"/>
        </w:rPr>
        <w:t xml:space="preserve">Prior to the Relief Date, the </w:t>
      </w:r>
      <w:r w:rsidRPr="003E60B9">
        <w:rPr>
          <w:i/>
          <w:sz w:val="24"/>
        </w:rPr>
        <w:t xml:space="preserve">Administrative Agent </w:t>
      </w:r>
      <w:r w:rsidRPr="003E60B9">
        <w:rPr>
          <w:sz w:val="24"/>
        </w:rPr>
        <w:t>performed certain professional services for the Debtors in accordance with the Retention Agreement. Except as set forth</w:t>
      </w:r>
      <w:r w:rsidRPr="003E60B9">
        <w:rPr>
          <w:spacing w:val="23"/>
          <w:sz w:val="24"/>
        </w:rPr>
        <w:t xml:space="preserve"> </w:t>
      </w:r>
      <w:r w:rsidRPr="003E60B9">
        <w:rPr>
          <w:sz w:val="24"/>
        </w:rPr>
        <w:t>in</w:t>
      </w:r>
      <w:r w:rsidRPr="003E60B9">
        <w:rPr>
          <w:spacing w:val="24"/>
          <w:sz w:val="24"/>
        </w:rPr>
        <w:t xml:space="preserve"> </w:t>
      </w:r>
      <w:r w:rsidRPr="003E60B9">
        <w:rPr>
          <w:sz w:val="24"/>
        </w:rPr>
        <w:t>Paragraph</w:t>
      </w:r>
      <w:r w:rsidRPr="003E60B9">
        <w:rPr>
          <w:spacing w:val="24"/>
          <w:sz w:val="24"/>
        </w:rPr>
        <w:t xml:space="preserve"> </w:t>
      </w:r>
      <w:r w:rsidRPr="003E60B9">
        <w:rPr>
          <w:sz w:val="24"/>
        </w:rPr>
        <w:t>16</w:t>
      </w:r>
      <w:r w:rsidRPr="003E60B9">
        <w:rPr>
          <w:spacing w:val="24"/>
          <w:sz w:val="24"/>
        </w:rPr>
        <w:t xml:space="preserve"> </w:t>
      </w:r>
      <w:r w:rsidRPr="003E60B9">
        <w:rPr>
          <w:sz w:val="24"/>
        </w:rPr>
        <w:t>above,</w:t>
      </w:r>
      <w:r w:rsidRPr="003E60B9">
        <w:rPr>
          <w:spacing w:val="24"/>
          <w:sz w:val="24"/>
        </w:rPr>
        <w:t xml:space="preserve"> </w:t>
      </w:r>
      <w:r w:rsidRPr="003E60B9">
        <w:rPr>
          <w:sz w:val="24"/>
        </w:rPr>
        <w:t>the</w:t>
      </w:r>
      <w:r w:rsidRPr="003E60B9">
        <w:rPr>
          <w:spacing w:val="24"/>
          <w:sz w:val="24"/>
        </w:rPr>
        <w:t xml:space="preserve"> </w:t>
      </w:r>
      <w:r w:rsidRPr="003E60B9">
        <w:rPr>
          <w:sz w:val="24"/>
        </w:rPr>
        <w:t>Debtors</w:t>
      </w:r>
      <w:r w:rsidRPr="003E60B9">
        <w:rPr>
          <w:spacing w:val="24"/>
          <w:sz w:val="24"/>
        </w:rPr>
        <w:t xml:space="preserve"> </w:t>
      </w:r>
      <w:r w:rsidRPr="003E60B9">
        <w:rPr>
          <w:sz w:val="24"/>
        </w:rPr>
        <w:t>do</w:t>
      </w:r>
      <w:r w:rsidRPr="003E60B9">
        <w:rPr>
          <w:spacing w:val="24"/>
          <w:sz w:val="24"/>
        </w:rPr>
        <w:t xml:space="preserve"> </w:t>
      </w:r>
      <w:r w:rsidRPr="003E60B9">
        <w:rPr>
          <w:sz w:val="24"/>
        </w:rPr>
        <w:t>not</w:t>
      </w:r>
      <w:r w:rsidRPr="003E60B9">
        <w:rPr>
          <w:spacing w:val="24"/>
          <w:sz w:val="24"/>
        </w:rPr>
        <w:t xml:space="preserve"> </w:t>
      </w:r>
      <w:r w:rsidRPr="003E60B9">
        <w:rPr>
          <w:sz w:val="24"/>
        </w:rPr>
        <w:t>owe</w:t>
      </w:r>
      <w:r w:rsidRPr="003E60B9">
        <w:rPr>
          <w:sz w:val="24"/>
          <w:u w:val="single"/>
        </w:rPr>
        <w:t xml:space="preserve"> </w:t>
      </w:r>
      <w:r w:rsidRPr="003E60B9">
        <w:rPr>
          <w:sz w:val="24"/>
          <w:u w:val="single"/>
        </w:rPr>
        <w:tab/>
      </w:r>
      <w:r w:rsidRPr="003E60B9">
        <w:rPr>
          <w:sz w:val="24"/>
        </w:rPr>
        <w:t>any amount for services performed or expenses incurred prior to the Relief</w:t>
      </w:r>
      <w:r w:rsidRPr="003E60B9">
        <w:rPr>
          <w:spacing w:val="-5"/>
          <w:sz w:val="24"/>
        </w:rPr>
        <w:t xml:space="preserve"> </w:t>
      </w:r>
      <w:r w:rsidRPr="003E60B9">
        <w:rPr>
          <w:sz w:val="24"/>
        </w:rPr>
        <w:t>Date.</w:t>
      </w:r>
    </w:p>
    <w:p w14:paraId="7038AFF6" w14:textId="1DB0C82D" w:rsidR="00A410E5" w:rsidRPr="00C038E5" w:rsidRDefault="0040179E" w:rsidP="00C038E5">
      <w:pPr>
        <w:pStyle w:val="ListParagraph"/>
        <w:numPr>
          <w:ilvl w:val="0"/>
          <w:numId w:val="2"/>
        </w:numPr>
        <w:tabs>
          <w:tab w:val="left" w:pos="2321"/>
        </w:tabs>
        <w:spacing w:before="90" w:line="480" w:lineRule="auto"/>
        <w:ind w:left="0" w:right="0" w:firstLine="1440"/>
        <w:jc w:val="both"/>
        <w:rPr>
          <w:sz w:val="24"/>
          <w:szCs w:val="24"/>
        </w:rPr>
      </w:pPr>
      <w:r w:rsidRPr="003E60B9">
        <w:rPr>
          <w:sz w:val="24"/>
        </w:rPr>
        <w:t>To the extent there is any inconsistency between this Section 327 Application,</w:t>
      </w:r>
      <w:r w:rsidRPr="003E60B9">
        <w:rPr>
          <w:spacing w:val="-6"/>
          <w:sz w:val="24"/>
        </w:rPr>
        <w:t xml:space="preserve"> </w:t>
      </w:r>
      <w:r w:rsidRPr="003E60B9">
        <w:rPr>
          <w:sz w:val="24"/>
        </w:rPr>
        <w:t>the</w:t>
      </w:r>
      <w:r w:rsidRPr="003E60B9">
        <w:rPr>
          <w:spacing w:val="-6"/>
          <w:sz w:val="24"/>
        </w:rPr>
        <w:t xml:space="preserve"> </w:t>
      </w:r>
      <w:r w:rsidRPr="003E60B9">
        <w:rPr>
          <w:sz w:val="24"/>
        </w:rPr>
        <w:t>Retention</w:t>
      </w:r>
      <w:r w:rsidRPr="003E60B9">
        <w:rPr>
          <w:spacing w:val="-6"/>
          <w:sz w:val="24"/>
        </w:rPr>
        <w:t xml:space="preserve"> </w:t>
      </w:r>
      <w:r w:rsidRPr="003E60B9">
        <w:rPr>
          <w:sz w:val="24"/>
        </w:rPr>
        <w:t>Agreement,</w:t>
      </w:r>
      <w:r w:rsidRPr="003E60B9">
        <w:rPr>
          <w:spacing w:val="-6"/>
          <w:sz w:val="24"/>
        </w:rPr>
        <w:t xml:space="preserve"> </w:t>
      </w:r>
      <w:r w:rsidRPr="003E60B9">
        <w:rPr>
          <w:sz w:val="24"/>
        </w:rPr>
        <w:t>and</w:t>
      </w:r>
      <w:r w:rsidRPr="003E60B9">
        <w:rPr>
          <w:spacing w:val="-6"/>
          <w:sz w:val="24"/>
        </w:rPr>
        <w:t xml:space="preserve"> </w:t>
      </w:r>
      <w:r w:rsidRPr="003E60B9">
        <w:rPr>
          <w:sz w:val="24"/>
        </w:rPr>
        <w:t>the</w:t>
      </w:r>
      <w:r w:rsidRPr="003E60B9">
        <w:rPr>
          <w:spacing w:val="-6"/>
          <w:sz w:val="24"/>
        </w:rPr>
        <w:t xml:space="preserve"> </w:t>
      </w:r>
      <w:r w:rsidRPr="003E60B9">
        <w:rPr>
          <w:sz w:val="24"/>
        </w:rPr>
        <w:t>Order</w:t>
      </w:r>
      <w:r w:rsidRPr="003E60B9">
        <w:rPr>
          <w:spacing w:val="-6"/>
          <w:sz w:val="24"/>
        </w:rPr>
        <w:t xml:space="preserve"> </w:t>
      </w:r>
      <w:r w:rsidRPr="003E60B9">
        <w:rPr>
          <w:sz w:val="24"/>
        </w:rPr>
        <w:t>approving</w:t>
      </w:r>
      <w:r w:rsidRPr="003E60B9">
        <w:rPr>
          <w:spacing w:val="-6"/>
          <w:sz w:val="24"/>
        </w:rPr>
        <w:t xml:space="preserve"> </w:t>
      </w:r>
      <w:r w:rsidRPr="003E60B9">
        <w:rPr>
          <w:sz w:val="24"/>
        </w:rPr>
        <w:t>the</w:t>
      </w:r>
      <w:r w:rsidRPr="003E60B9">
        <w:rPr>
          <w:spacing w:val="-6"/>
          <w:sz w:val="24"/>
        </w:rPr>
        <w:t xml:space="preserve"> </w:t>
      </w:r>
      <w:r w:rsidRPr="003E60B9">
        <w:rPr>
          <w:sz w:val="24"/>
        </w:rPr>
        <w:t>Section</w:t>
      </w:r>
      <w:r w:rsidRPr="003E60B9">
        <w:rPr>
          <w:spacing w:val="-6"/>
          <w:sz w:val="24"/>
        </w:rPr>
        <w:t xml:space="preserve"> </w:t>
      </w:r>
      <w:r w:rsidRPr="003E60B9">
        <w:rPr>
          <w:sz w:val="24"/>
        </w:rPr>
        <w:t>327</w:t>
      </w:r>
      <w:r w:rsidRPr="003E60B9">
        <w:rPr>
          <w:spacing w:val="-5"/>
          <w:sz w:val="24"/>
        </w:rPr>
        <w:t xml:space="preserve"> </w:t>
      </w:r>
      <w:r w:rsidRPr="003E60B9">
        <w:rPr>
          <w:sz w:val="24"/>
        </w:rPr>
        <w:t>Application,</w:t>
      </w:r>
      <w:r w:rsidRPr="003E60B9">
        <w:rPr>
          <w:spacing w:val="-6"/>
          <w:sz w:val="24"/>
        </w:rPr>
        <w:t xml:space="preserve"> </w:t>
      </w:r>
      <w:r w:rsidRPr="003E60B9">
        <w:rPr>
          <w:sz w:val="24"/>
        </w:rPr>
        <w:t>the Order</w:t>
      </w:r>
      <w:r w:rsidRPr="003E60B9">
        <w:rPr>
          <w:spacing w:val="-16"/>
          <w:sz w:val="24"/>
        </w:rPr>
        <w:t xml:space="preserve"> </w:t>
      </w:r>
      <w:r w:rsidRPr="003E60B9">
        <w:rPr>
          <w:sz w:val="24"/>
        </w:rPr>
        <w:t>shall</w:t>
      </w:r>
      <w:r w:rsidRPr="003E60B9">
        <w:rPr>
          <w:spacing w:val="-15"/>
          <w:sz w:val="24"/>
        </w:rPr>
        <w:t xml:space="preserve"> </w:t>
      </w:r>
      <w:r w:rsidRPr="003E60B9">
        <w:rPr>
          <w:sz w:val="24"/>
        </w:rPr>
        <w:t>control.</w:t>
      </w:r>
      <w:r w:rsidRPr="003E60B9">
        <w:rPr>
          <w:spacing w:val="30"/>
          <w:sz w:val="24"/>
        </w:rPr>
        <w:t xml:space="preserve"> </w:t>
      </w:r>
      <w:r w:rsidRPr="00C038E5">
        <w:rPr>
          <w:sz w:val="24"/>
          <w:szCs w:val="24"/>
        </w:rPr>
        <w:t>The</w:t>
      </w:r>
      <w:r w:rsidRPr="00C038E5">
        <w:rPr>
          <w:spacing w:val="-15"/>
          <w:sz w:val="24"/>
          <w:szCs w:val="24"/>
        </w:rPr>
        <w:t xml:space="preserve"> </w:t>
      </w:r>
      <w:r w:rsidRPr="00C038E5">
        <w:rPr>
          <w:i/>
          <w:sz w:val="24"/>
          <w:szCs w:val="24"/>
        </w:rPr>
        <w:t>Administrative</w:t>
      </w:r>
      <w:r w:rsidRPr="00C038E5">
        <w:rPr>
          <w:i/>
          <w:spacing w:val="-16"/>
          <w:sz w:val="24"/>
          <w:szCs w:val="24"/>
        </w:rPr>
        <w:t xml:space="preserve"> </w:t>
      </w:r>
      <w:r w:rsidRPr="00C038E5">
        <w:rPr>
          <w:i/>
          <w:sz w:val="24"/>
          <w:szCs w:val="24"/>
        </w:rPr>
        <w:t>Agent</w:t>
      </w:r>
      <w:r w:rsidRPr="00C038E5">
        <w:rPr>
          <w:i/>
          <w:spacing w:val="-15"/>
          <w:sz w:val="24"/>
          <w:szCs w:val="24"/>
        </w:rPr>
        <w:t xml:space="preserve"> </w:t>
      </w:r>
      <w:r w:rsidRPr="00C038E5">
        <w:rPr>
          <w:sz w:val="24"/>
          <w:szCs w:val="24"/>
        </w:rPr>
        <w:t>will</w:t>
      </w:r>
      <w:r w:rsidRPr="00C038E5">
        <w:rPr>
          <w:spacing w:val="-15"/>
          <w:sz w:val="24"/>
          <w:szCs w:val="24"/>
        </w:rPr>
        <w:t xml:space="preserve"> </w:t>
      </w:r>
      <w:r w:rsidRPr="00C038E5">
        <w:rPr>
          <w:sz w:val="24"/>
          <w:szCs w:val="24"/>
        </w:rPr>
        <w:t>conduct</w:t>
      </w:r>
      <w:r w:rsidRPr="00C038E5">
        <w:rPr>
          <w:spacing w:val="-16"/>
          <w:sz w:val="24"/>
          <w:szCs w:val="24"/>
        </w:rPr>
        <w:t xml:space="preserve"> </w:t>
      </w:r>
      <w:r w:rsidRPr="00C038E5">
        <w:rPr>
          <w:sz w:val="24"/>
          <w:szCs w:val="24"/>
        </w:rPr>
        <w:t>an</w:t>
      </w:r>
      <w:r w:rsidRPr="00C038E5">
        <w:rPr>
          <w:spacing w:val="-15"/>
          <w:sz w:val="24"/>
          <w:szCs w:val="24"/>
        </w:rPr>
        <w:t xml:space="preserve"> </w:t>
      </w:r>
      <w:r w:rsidRPr="00C038E5">
        <w:rPr>
          <w:sz w:val="24"/>
          <w:szCs w:val="24"/>
        </w:rPr>
        <w:t>ongoing</w:t>
      </w:r>
      <w:r w:rsidRPr="00C038E5">
        <w:rPr>
          <w:spacing w:val="-16"/>
          <w:sz w:val="24"/>
          <w:szCs w:val="24"/>
        </w:rPr>
        <w:t xml:space="preserve"> </w:t>
      </w:r>
      <w:r w:rsidRPr="00C038E5">
        <w:rPr>
          <w:sz w:val="24"/>
          <w:szCs w:val="24"/>
        </w:rPr>
        <w:t>review</w:t>
      </w:r>
      <w:r w:rsidRPr="00C038E5">
        <w:rPr>
          <w:spacing w:val="-15"/>
          <w:sz w:val="24"/>
          <w:szCs w:val="24"/>
        </w:rPr>
        <w:t xml:space="preserve"> </w:t>
      </w:r>
      <w:r w:rsidRPr="00C038E5">
        <w:rPr>
          <w:sz w:val="24"/>
          <w:szCs w:val="24"/>
        </w:rPr>
        <w:t>of</w:t>
      </w:r>
      <w:r w:rsidRPr="00C038E5">
        <w:rPr>
          <w:spacing w:val="-15"/>
          <w:sz w:val="24"/>
          <w:szCs w:val="24"/>
        </w:rPr>
        <w:t xml:space="preserve"> </w:t>
      </w:r>
      <w:r w:rsidRPr="00C038E5">
        <w:rPr>
          <w:sz w:val="24"/>
          <w:szCs w:val="24"/>
        </w:rPr>
        <w:t>its</w:t>
      </w:r>
      <w:r w:rsidRPr="00C038E5">
        <w:rPr>
          <w:spacing w:val="-16"/>
          <w:sz w:val="24"/>
          <w:szCs w:val="24"/>
        </w:rPr>
        <w:t xml:space="preserve"> </w:t>
      </w:r>
      <w:r w:rsidRPr="00C038E5">
        <w:rPr>
          <w:sz w:val="24"/>
          <w:szCs w:val="24"/>
        </w:rPr>
        <w:t>files</w:t>
      </w:r>
      <w:r w:rsidRPr="00C038E5">
        <w:rPr>
          <w:spacing w:val="-15"/>
          <w:sz w:val="24"/>
          <w:szCs w:val="24"/>
        </w:rPr>
        <w:t xml:space="preserve"> </w:t>
      </w:r>
      <w:r w:rsidRPr="00C038E5">
        <w:rPr>
          <w:sz w:val="24"/>
          <w:szCs w:val="24"/>
        </w:rPr>
        <w:t>to</w:t>
      </w:r>
      <w:r w:rsidRPr="00C038E5">
        <w:rPr>
          <w:spacing w:val="-15"/>
          <w:sz w:val="24"/>
          <w:szCs w:val="24"/>
        </w:rPr>
        <w:t xml:space="preserve"> </w:t>
      </w:r>
      <w:r w:rsidRPr="00C038E5">
        <w:rPr>
          <w:sz w:val="24"/>
          <w:szCs w:val="24"/>
        </w:rPr>
        <w:t>ensure</w:t>
      </w:r>
      <w:r w:rsidR="00DC72FB" w:rsidRPr="00C038E5">
        <w:rPr>
          <w:sz w:val="24"/>
          <w:szCs w:val="24"/>
        </w:rPr>
        <w:t xml:space="preserve"> </w:t>
      </w:r>
      <w:r w:rsidRPr="00C038E5">
        <w:rPr>
          <w:sz w:val="24"/>
          <w:szCs w:val="24"/>
        </w:rPr>
        <w:t xml:space="preserve">that no conflict or other disqualifying circumstances exist or arise. If any new facts or relations are discovered, the </w:t>
      </w:r>
      <w:r w:rsidRPr="00C038E5">
        <w:rPr>
          <w:i/>
          <w:sz w:val="24"/>
          <w:szCs w:val="24"/>
        </w:rPr>
        <w:t xml:space="preserve">Administrative Agent </w:t>
      </w:r>
      <w:r w:rsidRPr="00C038E5">
        <w:rPr>
          <w:sz w:val="24"/>
          <w:szCs w:val="24"/>
        </w:rPr>
        <w:t>will supplement its disclosure to the Court.</w:t>
      </w:r>
    </w:p>
    <w:p w14:paraId="49C35778" w14:textId="77777777" w:rsidR="00A410E5" w:rsidRPr="003E60B9" w:rsidRDefault="00A410E5">
      <w:pPr>
        <w:pStyle w:val="BodyText"/>
        <w:rPr>
          <w:sz w:val="26"/>
        </w:rPr>
      </w:pPr>
    </w:p>
    <w:p w14:paraId="65FF6E08" w14:textId="77777777" w:rsidR="00A410E5" w:rsidRPr="003E60B9" w:rsidRDefault="0040179E" w:rsidP="00C038E5">
      <w:pPr>
        <w:pStyle w:val="Heading1"/>
        <w:spacing w:before="160"/>
        <w:ind w:left="0" w:right="0"/>
      </w:pPr>
      <w:r w:rsidRPr="003E60B9">
        <w:rPr>
          <w:u w:val="single"/>
        </w:rPr>
        <w:t>Notice</w:t>
      </w:r>
    </w:p>
    <w:p w14:paraId="132D2823" w14:textId="77777777" w:rsidR="00A410E5" w:rsidRPr="003E60B9" w:rsidRDefault="00A410E5">
      <w:pPr>
        <w:pStyle w:val="BodyText"/>
        <w:rPr>
          <w:b/>
          <w:sz w:val="20"/>
        </w:rPr>
      </w:pPr>
    </w:p>
    <w:p w14:paraId="46698A86" w14:textId="77777777" w:rsidR="00A410E5" w:rsidRPr="003E60B9" w:rsidRDefault="00A410E5">
      <w:pPr>
        <w:pStyle w:val="BodyText"/>
        <w:rPr>
          <w:b/>
          <w:sz w:val="20"/>
        </w:rPr>
      </w:pPr>
    </w:p>
    <w:p w14:paraId="59F41F47" w14:textId="1EC1D865" w:rsidR="00A410E5" w:rsidRPr="003E60B9" w:rsidRDefault="0040179E" w:rsidP="00C038E5">
      <w:pPr>
        <w:pStyle w:val="ListParagraph"/>
        <w:numPr>
          <w:ilvl w:val="0"/>
          <w:numId w:val="2"/>
        </w:numPr>
        <w:tabs>
          <w:tab w:val="left" w:pos="2321"/>
          <w:tab w:val="left" w:pos="4309"/>
          <w:tab w:val="left" w:pos="7709"/>
        </w:tabs>
        <w:spacing w:before="90" w:line="480" w:lineRule="auto"/>
        <w:ind w:left="0" w:right="0" w:firstLine="1440"/>
        <w:jc w:val="both"/>
        <w:rPr>
          <w:sz w:val="24"/>
        </w:rPr>
      </w:pPr>
      <w:r w:rsidRPr="003E60B9">
        <w:rPr>
          <w:sz w:val="24"/>
        </w:rPr>
        <w:t>No trustee, examiner or creditors’ committee has been appointed in these chapter</w:t>
      </w:r>
      <w:r w:rsidRPr="003E60B9">
        <w:rPr>
          <w:spacing w:val="-4"/>
          <w:sz w:val="24"/>
        </w:rPr>
        <w:t xml:space="preserve"> </w:t>
      </w:r>
      <w:r w:rsidRPr="003E60B9">
        <w:rPr>
          <w:sz w:val="24"/>
        </w:rPr>
        <w:t>11</w:t>
      </w:r>
      <w:r w:rsidRPr="003E60B9">
        <w:rPr>
          <w:spacing w:val="-5"/>
          <w:sz w:val="24"/>
        </w:rPr>
        <w:t xml:space="preserve"> </w:t>
      </w:r>
      <w:r w:rsidRPr="003E60B9">
        <w:rPr>
          <w:sz w:val="24"/>
        </w:rPr>
        <w:t>cases.</w:t>
      </w:r>
      <w:r w:rsidRPr="003E60B9">
        <w:rPr>
          <w:spacing w:val="-3"/>
          <w:sz w:val="24"/>
        </w:rPr>
        <w:t xml:space="preserve"> </w:t>
      </w:r>
      <w:r w:rsidRPr="003E60B9">
        <w:rPr>
          <w:sz w:val="24"/>
        </w:rPr>
        <w:t>The</w:t>
      </w:r>
      <w:r w:rsidRPr="003E60B9">
        <w:rPr>
          <w:spacing w:val="-4"/>
          <w:sz w:val="24"/>
        </w:rPr>
        <w:t xml:space="preserve"> </w:t>
      </w:r>
      <w:r w:rsidRPr="003E60B9">
        <w:rPr>
          <w:sz w:val="24"/>
        </w:rPr>
        <w:t>Debtors</w:t>
      </w:r>
      <w:r w:rsidRPr="003E60B9">
        <w:rPr>
          <w:spacing w:val="-3"/>
          <w:sz w:val="24"/>
        </w:rPr>
        <w:t xml:space="preserve"> </w:t>
      </w:r>
      <w:r w:rsidRPr="003E60B9">
        <w:rPr>
          <w:sz w:val="24"/>
        </w:rPr>
        <w:t>have</w:t>
      </w:r>
      <w:r w:rsidRPr="003E60B9">
        <w:rPr>
          <w:spacing w:val="-6"/>
          <w:sz w:val="24"/>
        </w:rPr>
        <w:t xml:space="preserve"> </w:t>
      </w:r>
      <w:r w:rsidRPr="003E60B9">
        <w:rPr>
          <w:sz w:val="24"/>
        </w:rPr>
        <w:t>provided</w:t>
      </w:r>
      <w:r w:rsidRPr="003E60B9">
        <w:rPr>
          <w:spacing w:val="-3"/>
          <w:sz w:val="24"/>
        </w:rPr>
        <w:t xml:space="preserve"> </w:t>
      </w:r>
      <w:r w:rsidRPr="003E60B9">
        <w:rPr>
          <w:sz w:val="24"/>
        </w:rPr>
        <w:t>notice</w:t>
      </w:r>
      <w:r w:rsidRPr="003E60B9">
        <w:rPr>
          <w:spacing w:val="-4"/>
          <w:sz w:val="24"/>
        </w:rPr>
        <w:t xml:space="preserve"> </w:t>
      </w:r>
      <w:r w:rsidRPr="003E60B9">
        <w:rPr>
          <w:sz w:val="24"/>
        </w:rPr>
        <w:t>of</w:t>
      </w:r>
      <w:r w:rsidRPr="003E60B9">
        <w:rPr>
          <w:spacing w:val="-4"/>
          <w:sz w:val="24"/>
        </w:rPr>
        <w:t xml:space="preserve"> </w:t>
      </w:r>
      <w:r w:rsidRPr="003E60B9">
        <w:rPr>
          <w:sz w:val="24"/>
        </w:rPr>
        <w:t>this</w:t>
      </w:r>
      <w:r w:rsidRPr="003E60B9">
        <w:rPr>
          <w:spacing w:val="-3"/>
          <w:sz w:val="24"/>
        </w:rPr>
        <w:t xml:space="preserve"> </w:t>
      </w:r>
      <w:r w:rsidRPr="003E60B9">
        <w:rPr>
          <w:sz w:val="24"/>
        </w:rPr>
        <w:t>Motion</w:t>
      </w:r>
      <w:r w:rsidRPr="003E60B9">
        <w:rPr>
          <w:spacing w:val="-4"/>
          <w:sz w:val="24"/>
        </w:rPr>
        <w:t xml:space="preserve"> </w:t>
      </w:r>
      <w:r w:rsidRPr="003E60B9">
        <w:rPr>
          <w:sz w:val="24"/>
        </w:rPr>
        <w:t>to:</w:t>
      </w:r>
      <w:r w:rsidRPr="003E60B9">
        <w:rPr>
          <w:spacing w:val="-3"/>
          <w:sz w:val="24"/>
        </w:rPr>
        <w:t xml:space="preserve"> </w:t>
      </w:r>
      <w:r w:rsidRPr="003E60B9">
        <w:rPr>
          <w:sz w:val="24"/>
        </w:rPr>
        <w:t>(a)</w:t>
      </w:r>
      <w:r w:rsidRPr="003E60B9">
        <w:rPr>
          <w:spacing w:val="-6"/>
          <w:sz w:val="24"/>
        </w:rPr>
        <w:t xml:space="preserve"> </w:t>
      </w:r>
      <w:r w:rsidRPr="003E60B9">
        <w:rPr>
          <w:sz w:val="24"/>
        </w:rPr>
        <w:t>the</w:t>
      </w:r>
      <w:r w:rsidRPr="003E60B9">
        <w:rPr>
          <w:spacing w:val="-4"/>
          <w:sz w:val="24"/>
        </w:rPr>
        <w:t xml:space="preserve"> </w:t>
      </w:r>
      <w:r w:rsidRPr="003E60B9">
        <w:rPr>
          <w:sz w:val="24"/>
        </w:rPr>
        <w:t>Office</w:t>
      </w:r>
      <w:r w:rsidRPr="003E60B9">
        <w:rPr>
          <w:spacing w:val="-3"/>
          <w:sz w:val="24"/>
        </w:rPr>
        <w:t xml:space="preserve"> </w:t>
      </w:r>
      <w:r w:rsidRPr="003E60B9">
        <w:rPr>
          <w:sz w:val="24"/>
        </w:rPr>
        <w:t>of</w:t>
      </w:r>
      <w:r w:rsidRPr="003E60B9">
        <w:rPr>
          <w:spacing w:val="-4"/>
          <w:sz w:val="24"/>
        </w:rPr>
        <w:t xml:space="preserve"> </w:t>
      </w:r>
      <w:r w:rsidRPr="003E60B9">
        <w:rPr>
          <w:sz w:val="24"/>
        </w:rPr>
        <w:t>the</w:t>
      </w:r>
      <w:r w:rsidRPr="003E60B9">
        <w:rPr>
          <w:spacing w:val="-3"/>
          <w:sz w:val="24"/>
        </w:rPr>
        <w:t xml:space="preserve"> </w:t>
      </w:r>
      <w:r w:rsidRPr="003E60B9">
        <w:rPr>
          <w:sz w:val="24"/>
        </w:rPr>
        <w:t>United States Trustee for the Western District of Pennsylvania; (b) the entities listed on the Consolidated List of Creditors Holding the 30 Largest Unsecured Claims filed pursuant to Bankruptcy Rule 1007(d);</w:t>
      </w:r>
      <w:r w:rsidRPr="003E60B9">
        <w:rPr>
          <w:spacing w:val="26"/>
          <w:sz w:val="24"/>
        </w:rPr>
        <w:t xml:space="preserve"> </w:t>
      </w:r>
      <w:r w:rsidRPr="003E60B9">
        <w:rPr>
          <w:sz w:val="24"/>
        </w:rPr>
        <w:t>(c</w:t>
      </w:r>
      <w:r w:rsidRPr="003E60B9">
        <w:rPr>
          <w:sz w:val="24"/>
          <w:u w:val="single"/>
        </w:rPr>
        <w:t xml:space="preserve">) </w:t>
      </w:r>
      <w:r w:rsidRPr="003E60B9">
        <w:rPr>
          <w:sz w:val="24"/>
          <w:u w:val="single"/>
        </w:rPr>
        <w:tab/>
      </w:r>
      <w:r w:rsidR="00C038E5">
        <w:rPr>
          <w:sz w:val="24"/>
          <w:u w:val="single"/>
        </w:rPr>
        <w:tab/>
      </w:r>
      <w:r w:rsidRPr="003E60B9">
        <w:rPr>
          <w:sz w:val="24"/>
        </w:rPr>
        <w:t>, counsel to</w:t>
      </w:r>
      <w:r w:rsidRPr="003E60B9">
        <w:rPr>
          <w:spacing w:val="60"/>
          <w:sz w:val="24"/>
        </w:rPr>
        <w:t xml:space="preserve"> </w:t>
      </w:r>
      <w:r w:rsidRPr="003E60B9">
        <w:rPr>
          <w:sz w:val="24"/>
        </w:rPr>
        <w:t>the</w:t>
      </w:r>
      <w:r w:rsidRPr="003E60B9">
        <w:rPr>
          <w:spacing w:val="60"/>
          <w:sz w:val="24"/>
        </w:rPr>
        <w:t xml:space="preserve"> </w:t>
      </w:r>
      <w:r w:rsidRPr="003E60B9">
        <w:rPr>
          <w:sz w:val="24"/>
        </w:rPr>
        <w:t>agent</w:t>
      </w:r>
      <w:r w:rsidRPr="003E60B9">
        <w:rPr>
          <w:spacing w:val="60"/>
          <w:sz w:val="24"/>
        </w:rPr>
        <w:t xml:space="preserve"> </w:t>
      </w:r>
      <w:r w:rsidRPr="003E60B9">
        <w:rPr>
          <w:sz w:val="24"/>
        </w:rPr>
        <w:t>under</w:t>
      </w:r>
      <w:r w:rsidRPr="003E60B9">
        <w:rPr>
          <w:spacing w:val="60"/>
          <w:sz w:val="24"/>
        </w:rPr>
        <w:t xml:space="preserve"> </w:t>
      </w:r>
      <w:r w:rsidRPr="003E60B9">
        <w:rPr>
          <w:sz w:val="24"/>
        </w:rPr>
        <w:t>the</w:t>
      </w:r>
      <w:r w:rsidRPr="003E60B9">
        <w:rPr>
          <w:spacing w:val="60"/>
          <w:sz w:val="24"/>
        </w:rPr>
        <w:t xml:space="preserve"> </w:t>
      </w:r>
      <w:r w:rsidRPr="003E60B9">
        <w:rPr>
          <w:sz w:val="24"/>
        </w:rPr>
        <w:t>Debtors’</w:t>
      </w:r>
      <w:r w:rsidRPr="003E60B9">
        <w:rPr>
          <w:spacing w:val="60"/>
          <w:sz w:val="24"/>
        </w:rPr>
        <w:t xml:space="preserve"> </w:t>
      </w:r>
      <w:r w:rsidRPr="003E60B9">
        <w:rPr>
          <w:sz w:val="24"/>
        </w:rPr>
        <w:t>prepetition secured</w:t>
      </w:r>
      <w:r w:rsidRPr="003E60B9">
        <w:rPr>
          <w:spacing w:val="60"/>
          <w:sz w:val="24"/>
        </w:rPr>
        <w:t xml:space="preserve"> </w:t>
      </w:r>
      <w:r w:rsidRPr="003E60B9">
        <w:rPr>
          <w:sz w:val="24"/>
        </w:rPr>
        <w:t xml:space="preserve">term loan; (d)   </w:t>
      </w:r>
      <w:r w:rsidRPr="003E60B9">
        <w:rPr>
          <w:sz w:val="24"/>
          <w:u w:val="single"/>
        </w:rPr>
        <w:t xml:space="preserve">    </w:t>
      </w:r>
      <w:r w:rsidRPr="003E60B9">
        <w:rPr>
          <w:sz w:val="24"/>
          <w:u w:val="single"/>
        </w:rPr>
        <w:tab/>
      </w:r>
      <w:r w:rsidRPr="003E60B9">
        <w:rPr>
          <w:sz w:val="24"/>
          <w:u w:val="single"/>
        </w:rPr>
        <w:tab/>
      </w:r>
      <w:r w:rsidR="00C038E5">
        <w:rPr>
          <w:sz w:val="24"/>
          <w:u w:val="single"/>
        </w:rPr>
        <w:t xml:space="preserve">    </w:t>
      </w:r>
      <w:r w:rsidRPr="003E60B9">
        <w:rPr>
          <w:sz w:val="24"/>
        </w:rPr>
        <w:t xml:space="preserve">,  </w:t>
      </w:r>
      <w:r w:rsidR="00C038E5">
        <w:rPr>
          <w:sz w:val="24"/>
        </w:rPr>
        <w:t xml:space="preserve">  </w:t>
      </w:r>
      <w:r w:rsidRPr="003E60B9">
        <w:rPr>
          <w:sz w:val="24"/>
        </w:rPr>
        <w:t xml:space="preserve">  counsel</w:t>
      </w:r>
      <w:r w:rsidRPr="003E60B9">
        <w:rPr>
          <w:spacing w:val="49"/>
          <w:sz w:val="24"/>
        </w:rPr>
        <w:t xml:space="preserve"> </w:t>
      </w:r>
      <w:r w:rsidRPr="003E60B9">
        <w:rPr>
          <w:spacing w:val="-8"/>
          <w:sz w:val="24"/>
        </w:rPr>
        <w:t xml:space="preserve">to </w:t>
      </w:r>
    </w:p>
    <w:p w14:paraId="6F1232C2" w14:textId="4674F261" w:rsidR="00A410E5" w:rsidRPr="003E60B9" w:rsidRDefault="0040179E" w:rsidP="00DE5C0C">
      <w:pPr>
        <w:pStyle w:val="BodyText"/>
        <w:spacing w:line="480" w:lineRule="auto"/>
        <w:jc w:val="both"/>
      </w:pPr>
      <w:r w:rsidRPr="003E60B9">
        <w:rPr>
          <w:u w:val="single"/>
        </w:rPr>
        <w:tab/>
      </w:r>
      <w:r w:rsidR="00C038E5">
        <w:rPr>
          <w:u w:val="single"/>
        </w:rPr>
        <w:tab/>
      </w:r>
      <w:r w:rsidR="00C038E5">
        <w:rPr>
          <w:u w:val="single"/>
        </w:rPr>
        <w:tab/>
      </w:r>
      <w:r w:rsidR="00C038E5">
        <w:rPr>
          <w:u w:val="single"/>
        </w:rPr>
        <w:tab/>
      </w:r>
      <w:r w:rsidR="00C038E5">
        <w:t xml:space="preserve"> a</w:t>
      </w:r>
      <w:r w:rsidRPr="003E60B9">
        <w:t>nd</w:t>
      </w:r>
      <w:r w:rsidR="00C038E5">
        <w:t xml:space="preserve"> </w:t>
      </w:r>
      <w:r w:rsidR="00C038E5">
        <w:rPr>
          <w:u w:val="single"/>
        </w:rPr>
        <w:tab/>
      </w:r>
      <w:r w:rsidR="00C038E5">
        <w:rPr>
          <w:u w:val="single"/>
        </w:rPr>
        <w:tab/>
      </w:r>
      <w:r w:rsidR="00C038E5">
        <w:rPr>
          <w:u w:val="single"/>
        </w:rPr>
        <w:tab/>
      </w:r>
      <w:r w:rsidR="00C038E5">
        <w:rPr>
          <w:u w:val="single"/>
        </w:rPr>
        <w:tab/>
      </w:r>
      <w:r w:rsidR="00C038E5">
        <w:rPr>
          <w:u w:val="single"/>
        </w:rPr>
        <w:tab/>
      </w:r>
      <w:r w:rsidRPr="003E60B9">
        <w:rPr>
          <w:spacing w:val="-17"/>
        </w:rPr>
        <w:t xml:space="preserve">; </w:t>
      </w:r>
      <w:r w:rsidRPr="003E60B9">
        <w:t>(e</w:t>
      </w:r>
      <w:r w:rsidRPr="00C038E5">
        <w:t>)</w:t>
      </w:r>
      <w:r w:rsidR="00C038E5">
        <w:t xml:space="preserve"> </w:t>
      </w:r>
      <w:r w:rsidRPr="003E60B9">
        <w:rPr>
          <w:u w:val="single"/>
        </w:rPr>
        <w:tab/>
      </w:r>
      <w:r w:rsidR="00C038E5">
        <w:rPr>
          <w:u w:val="single"/>
        </w:rPr>
        <w:tab/>
      </w:r>
      <w:r w:rsidR="00C038E5">
        <w:rPr>
          <w:u w:val="single"/>
        </w:rPr>
        <w:tab/>
      </w:r>
      <w:r w:rsidR="00C038E5">
        <w:rPr>
          <w:u w:val="single"/>
        </w:rPr>
        <w:tab/>
      </w:r>
      <w:r w:rsidR="00C038E5">
        <w:t xml:space="preserve"> </w:t>
      </w:r>
      <w:r w:rsidRPr="003E60B9">
        <w:t>counsel</w:t>
      </w:r>
      <w:r w:rsidRPr="003E60B9">
        <w:rPr>
          <w:spacing w:val="49"/>
        </w:rPr>
        <w:t xml:space="preserve"> </w:t>
      </w:r>
      <w:r w:rsidRPr="003E60B9">
        <w:t>to</w:t>
      </w:r>
      <w:r w:rsidRPr="00C038E5">
        <w:t xml:space="preserve"> </w:t>
      </w:r>
      <w:r w:rsidRPr="003E60B9">
        <w:rPr>
          <w:u w:val="single"/>
        </w:rPr>
        <w:tab/>
      </w:r>
      <w:r w:rsidRPr="003E60B9">
        <w:rPr>
          <w:u w:val="single"/>
        </w:rPr>
        <w:tab/>
      </w:r>
      <w:r w:rsidR="00C038E5">
        <w:rPr>
          <w:u w:val="single"/>
        </w:rPr>
        <w:tab/>
      </w:r>
      <w:r w:rsidR="00C038E5">
        <w:rPr>
          <w:u w:val="single"/>
        </w:rPr>
        <w:tab/>
      </w:r>
      <w:r w:rsidR="00C038E5">
        <w:t xml:space="preserve"> </w:t>
      </w:r>
      <w:r w:rsidRPr="003E60B9">
        <w:t>and</w:t>
      </w:r>
      <w:r w:rsidRPr="00C038E5">
        <w:t xml:space="preserve"> </w:t>
      </w:r>
      <w:r w:rsidRPr="003E60B9">
        <w:rPr>
          <w:u w:val="single"/>
        </w:rPr>
        <w:tab/>
      </w:r>
      <w:r w:rsidRPr="003E60B9">
        <w:rPr>
          <w:u w:val="single"/>
        </w:rPr>
        <w:tab/>
      </w:r>
      <w:r w:rsidR="00C038E5">
        <w:rPr>
          <w:u w:val="single"/>
        </w:rPr>
        <w:tab/>
      </w:r>
      <w:r w:rsidR="00C038E5">
        <w:rPr>
          <w:u w:val="single"/>
        </w:rPr>
        <w:tab/>
      </w:r>
      <w:r w:rsidRPr="003E60B9">
        <w:t xml:space="preserve">; (f) the Internal Revenue </w:t>
      </w:r>
      <w:r w:rsidRPr="003E60B9">
        <w:lastRenderedPageBreak/>
        <w:t xml:space="preserve">Service; (g) the Securities and Exchange Commission; and (h) the Federal Communications Commission. </w:t>
      </w:r>
      <w:r w:rsidR="00DE5C0C">
        <w:t xml:space="preserve"> </w:t>
      </w:r>
      <w:r w:rsidRPr="003E60B9">
        <w:t>A copy of this Motion is also</w:t>
      </w:r>
      <w:r w:rsidRPr="003E60B9">
        <w:rPr>
          <w:spacing w:val="-3"/>
        </w:rPr>
        <w:t xml:space="preserve"> </w:t>
      </w:r>
      <w:r w:rsidRPr="003E60B9">
        <w:t>available</w:t>
      </w:r>
      <w:r w:rsidRPr="003E60B9">
        <w:rPr>
          <w:spacing w:val="-2"/>
        </w:rPr>
        <w:t xml:space="preserve"> </w:t>
      </w:r>
      <w:r w:rsidRPr="003E60B9">
        <w:t>on</w:t>
      </w:r>
      <w:r w:rsidR="00DE5C0C">
        <w:t xml:space="preserve"> </w:t>
      </w:r>
      <w:r w:rsidRPr="003E60B9">
        <w:rPr>
          <w:u w:val="single"/>
        </w:rPr>
        <w:tab/>
      </w:r>
      <w:r w:rsidR="00C038E5">
        <w:rPr>
          <w:u w:val="single"/>
        </w:rPr>
        <w:tab/>
      </w:r>
      <w:r w:rsidR="00C038E5">
        <w:rPr>
          <w:u w:val="single"/>
        </w:rPr>
        <w:tab/>
      </w:r>
      <w:r w:rsidR="00C038E5">
        <w:rPr>
          <w:u w:val="single"/>
        </w:rPr>
        <w:tab/>
      </w:r>
      <w:r w:rsidR="00DE5C0C">
        <w:t>‘s</w:t>
      </w:r>
      <w:r w:rsidRPr="003E60B9">
        <w:t xml:space="preserve"> website,</w:t>
      </w:r>
      <w:r w:rsidRPr="003E60B9">
        <w:rPr>
          <w:spacing w:val="-3"/>
        </w:rPr>
        <w:t xml:space="preserve"> </w:t>
      </w:r>
      <w:r w:rsidRPr="003E60B9">
        <w:t>at</w:t>
      </w:r>
      <w:r w:rsidRPr="003E60B9">
        <w:rPr>
          <w:spacing w:val="-2"/>
        </w:rPr>
        <w:t xml:space="preserve"> </w:t>
      </w:r>
      <w:r w:rsidR="00377AAB">
        <w:rPr>
          <w:spacing w:val="-2"/>
        </w:rPr>
        <w:t xml:space="preserve">   </w:t>
      </w:r>
      <w:r w:rsidR="00377AAB">
        <w:t>(</w:t>
      </w:r>
      <w:r w:rsidRPr="003E60B9">
        <w:rPr>
          <w:u w:val="single"/>
        </w:rPr>
        <w:tab/>
      </w:r>
      <w:r w:rsidR="00DE5C0C">
        <w:rPr>
          <w:u w:val="single"/>
        </w:rPr>
        <w:tab/>
      </w:r>
      <w:r w:rsidR="00DE5C0C">
        <w:rPr>
          <w:u w:val="single"/>
        </w:rPr>
        <w:tab/>
      </w:r>
      <w:r w:rsidR="00377AAB">
        <w:rPr>
          <w:u w:val="single"/>
        </w:rPr>
        <w:tab/>
      </w:r>
      <w:r w:rsidRPr="003E60B9">
        <w:rPr>
          <w:spacing w:val="-7"/>
        </w:rPr>
        <w:t xml:space="preserve">). </w:t>
      </w:r>
      <w:r w:rsidRPr="003E60B9">
        <w:t>In light of the nature of the relief requested, the Debtors respectfully submit that no further notice is necessary.</w:t>
      </w:r>
    </w:p>
    <w:p w14:paraId="28322E25" w14:textId="77777777" w:rsidR="00A410E5" w:rsidRPr="003E60B9" w:rsidRDefault="0040179E" w:rsidP="00377AAB">
      <w:pPr>
        <w:pStyle w:val="BodyText"/>
        <w:spacing w:before="90" w:line="480" w:lineRule="auto"/>
        <w:ind w:firstLine="1440"/>
        <w:jc w:val="both"/>
      </w:pPr>
      <w:r w:rsidRPr="003E60B9">
        <w:t>WHEREFORE, the Debtors request entry of an order, in the form annexed hereto,</w:t>
      </w:r>
    </w:p>
    <w:p w14:paraId="168B4893" w14:textId="7434E29E" w:rsidR="00A410E5" w:rsidRPr="003E60B9" w:rsidRDefault="0040179E" w:rsidP="00377AAB">
      <w:pPr>
        <w:pStyle w:val="BodyText"/>
        <w:tabs>
          <w:tab w:val="left" w:pos="3006"/>
        </w:tabs>
        <w:spacing w:before="90" w:line="480" w:lineRule="auto"/>
        <w:jc w:val="both"/>
      </w:pPr>
      <w:r w:rsidRPr="003E60B9">
        <w:t>(</w:t>
      </w:r>
      <w:proofErr w:type="spellStart"/>
      <w:r w:rsidRPr="003E60B9">
        <w:t>i</w:t>
      </w:r>
      <w:proofErr w:type="spellEnd"/>
      <w:r w:rsidRPr="003E60B9">
        <w:t>)</w:t>
      </w:r>
      <w:r w:rsidRPr="003E60B9">
        <w:rPr>
          <w:spacing w:val="6"/>
        </w:rPr>
        <w:t xml:space="preserve"> </w:t>
      </w:r>
      <w:r w:rsidRPr="003E60B9">
        <w:t>authorizing</w:t>
      </w:r>
      <w:r w:rsidR="003E60B9" w:rsidRPr="003E60B9">
        <w:rPr>
          <w:u w:val="single"/>
        </w:rPr>
        <w:t xml:space="preserve"> </w:t>
      </w:r>
      <w:r w:rsidRPr="003E60B9">
        <w:rPr>
          <w:u w:val="single"/>
        </w:rPr>
        <w:t xml:space="preserve"> </w:t>
      </w:r>
      <w:r w:rsidRPr="003E60B9">
        <w:rPr>
          <w:u w:val="single"/>
        </w:rPr>
        <w:tab/>
      </w:r>
      <w:r w:rsidR="003E60B9">
        <w:t xml:space="preserve"> </w:t>
      </w:r>
      <w:r w:rsidRPr="003E60B9">
        <w:t>to act as administrative agent as requested herein; and (ii) granting the Debtors such other and further relief as is just, proper and</w:t>
      </w:r>
      <w:r w:rsidRPr="003E60B9">
        <w:rPr>
          <w:spacing w:val="-8"/>
        </w:rPr>
        <w:t xml:space="preserve"> </w:t>
      </w:r>
      <w:r w:rsidRPr="003E60B9">
        <w:t>equitable.</w:t>
      </w:r>
    </w:p>
    <w:p w14:paraId="786BFD8D" w14:textId="77777777" w:rsidR="00A410E5" w:rsidRPr="003E60B9" w:rsidRDefault="00A410E5">
      <w:pPr>
        <w:pStyle w:val="BodyText"/>
        <w:rPr>
          <w:sz w:val="26"/>
        </w:rPr>
      </w:pPr>
    </w:p>
    <w:p w14:paraId="61EAF55E" w14:textId="77777777" w:rsidR="00A410E5" w:rsidRPr="003E60B9" w:rsidRDefault="00A410E5">
      <w:pPr>
        <w:pStyle w:val="BodyText"/>
        <w:spacing w:before="10"/>
        <w:rPr>
          <w:sz w:val="35"/>
        </w:rPr>
      </w:pPr>
    </w:p>
    <w:p w14:paraId="0DD40DC3" w14:textId="3A168BBC" w:rsidR="00A410E5" w:rsidRPr="003E60B9" w:rsidRDefault="0040179E" w:rsidP="00DE5C0C">
      <w:pPr>
        <w:pStyle w:val="BodyText"/>
        <w:ind w:left="230"/>
        <w:jc w:val="both"/>
      </w:pPr>
      <w:r w:rsidRPr="003E60B9">
        <w:t>Dated:</w:t>
      </w:r>
      <w:r w:rsidRPr="003E60B9">
        <w:rPr>
          <w:spacing w:val="-1"/>
        </w:rPr>
        <w:t xml:space="preserve"> </w:t>
      </w:r>
      <w:r w:rsidRPr="003E60B9">
        <w:rPr>
          <w:u w:val="single"/>
        </w:rPr>
        <w:t xml:space="preserve"> </w:t>
      </w:r>
      <w:r w:rsidRPr="003E60B9">
        <w:rPr>
          <w:u w:val="single"/>
        </w:rPr>
        <w:tab/>
      </w:r>
      <w:r w:rsidR="00DE5C0C">
        <w:rPr>
          <w:u w:val="single"/>
        </w:rPr>
        <w:tab/>
      </w:r>
      <w:r w:rsidR="00DE5C0C">
        <w:rPr>
          <w:u w:val="single"/>
        </w:rPr>
        <w:tab/>
      </w:r>
      <w:r w:rsidR="00DE5C0C">
        <w:rPr>
          <w:u w:val="single"/>
        </w:rPr>
        <w:tab/>
      </w:r>
    </w:p>
    <w:p w14:paraId="1B20B9EC" w14:textId="77777777" w:rsidR="00A410E5" w:rsidRPr="003E60B9" w:rsidRDefault="00A410E5">
      <w:pPr>
        <w:pStyle w:val="BodyText"/>
        <w:spacing w:before="2"/>
        <w:rPr>
          <w:sz w:val="16"/>
        </w:rPr>
      </w:pPr>
    </w:p>
    <w:p w14:paraId="51896288" w14:textId="77777777" w:rsidR="00A410E5" w:rsidRPr="003E60B9" w:rsidRDefault="0040179E">
      <w:pPr>
        <w:pStyle w:val="BodyText"/>
        <w:spacing w:before="90"/>
        <w:ind w:left="5920"/>
      </w:pPr>
      <w:r w:rsidRPr="003E60B9">
        <w:t>(Counsel for the Debtor)</w:t>
      </w:r>
    </w:p>
    <w:sectPr w:rsidR="00A410E5" w:rsidRPr="003E60B9" w:rsidSect="00473C0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8318E" w14:textId="77777777" w:rsidR="00E15735" w:rsidRDefault="0040179E">
      <w:r>
        <w:separator/>
      </w:r>
    </w:p>
  </w:endnote>
  <w:endnote w:type="continuationSeparator" w:id="0">
    <w:p w14:paraId="05228AA7" w14:textId="77777777" w:rsidR="00E15735" w:rsidRDefault="0040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C7A2" w14:textId="77777777" w:rsidR="00A857B5" w:rsidRDefault="00A85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FF0B" w14:textId="18939A0D" w:rsidR="00A410E5" w:rsidRPr="00473C0D" w:rsidRDefault="00A857B5" w:rsidP="00B70E27">
    <w:pPr>
      <w:pStyle w:val="Footer"/>
      <w:rPr>
        <w:b/>
        <w:bCs/>
        <w:sz w:val="20"/>
        <w:szCs w:val="20"/>
      </w:rPr>
    </w:pPr>
    <w:r w:rsidRPr="00473C0D">
      <w:rPr>
        <w:b/>
        <w:bCs/>
        <w:sz w:val="20"/>
        <w:szCs w:val="20"/>
      </w:rPr>
      <w:t>PAWB Local Form 55</w:t>
    </w:r>
    <w:r w:rsidR="009C79C2" w:rsidRPr="00473C0D">
      <w:rPr>
        <w:b/>
        <w:bCs/>
        <w:sz w:val="20"/>
        <w:szCs w:val="20"/>
      </w:rPr>
      <w:t xml:space="preserve"> (11/21)</w:t>
    </w:r>
    <w:r w:rsidRPr="00473C0D">
      <w:rPr>
        <w:b/>
        <w:bCs/>
        <w:sz w:val="20"/>
        <w:szCs w:val="20"/>
      </w:rPr>
      <w:tab/>
    </w:r>
    <w:r w:rsidRPr="00473C0D">
      <w:rPr>
        <w:b/>
        <w:bCs/>
        <w:sz w:val="20"/>
        <w:szCs w:val="20"/>
      </w:rPr>
      <w:tab/>
      <w:t xml:space="preserve">Page </w:t>
    </w:r>
    <w:r w:rsidRPr="00473C0D">
      <w:rPr>
        <w:b/>
        <w:bCs/>
        <w:sz w:val="20"/>
        <w:szCs w:val="20"/>
      </w:rPr>
      <w:fldChar w:fldCharType="begin"/>
    </w:r>
    <w:r w:rsidRPr="00473C0D">
      <w:rPr>
        <w:b/>
        <w:bCs/>
        <w:sz w:val="20"/>
        <w:szCs w:val="20"/>
      </w:rPr>
      <w:instrText xml:space="preserve"> PAGE  \* Arabic  \* MERGEFORMAT </w:instrText>
    </w:r>
    <w:r w:rsidRPr="00473C0D">
      <w:rPr>
        <w:b/>
        <w:bCs/>
        <w:sz w:val="20"/>
        <w:szCs w:val="20"/>
      </w:rPr>
      <w:fldChar w:fldCharType="separate"/>
    </w:r>
    <w:r w:rsidRPr="00473C0D">
      <w:rPr>
        <w:b/>
        <w:bCs/>
        <w:noProof/>
        <w:sz w:val="20"/>
        <w:szCs w:val="20"/>
      </w:rPr>
      <w:t>1</w:t>
    </w:r>
    <w:r w:rsidRPr="00473C0D">
      <w:rPr>
        <w:b/>
        <w:bCs/>
        <w:sz w:val="20"/>
        <w:szCs w:val="20"/>
      </w:rPr>
      <w:fldChar w:fldCharType="end"/>
    </w:r>
    <w:r w:rsidRPr="00473C0D">
      <w:rPr>
        <w:b/>
        <w:bCs/>
        <w:sz w:val="20"/>
        <w:szCs w:val="20"/>
      </w:rPr>
      <w:t xml:space="preserve"> of </w:t>
    </w:r>
    <w:r w:rsidRPr="00473C0D">
      <w:rPr>
        <w:b/>
        <w:bCs/>
        <w:sz w:val="20"/>
        <w:szCs w:val="20"/>
      </w:rPr>
      <w:fldChar w:fldCharType="begin"/>
    </w:r>
    <w:r w:rsidRPr="00473C0D">
      <w:rPr>
        <w:b/>
        <w:bCs/>
        <w:sz w:val="20"/>
        <w:szCs w:val="20"/>
      </w:rPr>
      <w:instrText xml:space="preserve"> NUMPAGES  \* Arabic  \* MERGEFORMAT </w:instrText>
    </w:r>
    <w:r w:rsidRPr="00473C0D">
      <w:rPr>
        <w:b/>
        <w:bCs/>
        <w:sz w:val="20"/>
        <w:szCs w:val="20"/>
      </w:rPr>
      <w:fldChar w:fldCharType="separate"/>
    </w:r>
    <w:r w:rsidRPr="00473C0D">
      <w:rPr>
        <w:b/>
        <w:bCs/>
        <w:noProof/>
        <w:sz w:val="20"/>
        <w:szCs w:val="20"/>
      </w:rPr>
      <w:t>2</w:t>
    </w:r>
    <w:r w:rsidRPr="00473C0D">
      <w:rP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3C5D" w14:textId="77777777" w:rsidR="00A857B5" w:rsidRDefault="00A85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4E5F1" w14:textId="77777777" w:rsidR="00E15735" w:rsidRDefault="0040179E">
      <w:r>
        <w:separator/>
      </w:r>
    </w:p>
  </w:footnote>
  <w:footnote w:type="continuationSeparator" w:id="0">
    <w:p w14:paraId="27E45C6A" w14:textId="77777777" w:rsidR="00E15735" w:rsidRDefault="0040179E">
      <w:r>
        <w:continuationSeparator/>
      </w:r>
    </w:p>
  </w:footnote>
  <w:footnote w:id="1">
    <w:p w14:paraId="4B1C6439" w14:textId="06D280D2" w:rsidR="00F11BFB" w:rsidRDefault="00F11BFB" w:rsidP="00DC72FB">
      <w:pPr>
        <w:pStyle w:val="FootnoteText"/>
        <w:jc w:val="both"/>
      </w:pPr>
      <w:r w:rsidRPr="003E60B9">
        <w:rPr>
          <w:rStyle w:val="FootnoteReference"/>
        </w:rPr>
        <w:footnoteRef/>
      </w:r>
      <w:r w:rsidRPr="003E60B9">
        <w:t>Information regarding the Debtors’ business and the background of these chapter 11 cases can be found in the</w:t>
      </w:r>
      <w:r w:rsidRPr="003E60B9">
        <w:rPr>
          <w:spacing w:val="-9"/>
        </w:rPr>
        <w:t xml:space="preserve"> </w:t>
      </w:r>
      <w:r w:rsidRPr="003E60B9">
        <w:t>Declaration</w:t>
      </w:r>
      <w:r w:rsidRPr="003E60B9">
        <w:rPr>
          <w:spacing w:val="-2"/>
        </w:rPr>
        <w:t xml:space="preserve"> </w:t>
      </w:r>
      <w:r w:rsidRPr="003E60B9">
        <w:t>of</w:t>
      </w:r>
      <w:r w:rsidRPr="003E60B9">
        <w:rPr>
          <w:u w:val="single"/>
        </w:rPr>
        <w:t xml:space="preserve"> </w:t>
      </w:r>
      <w:r w:rsidRPr="003E60B9">
        <w:rPr>
          <w:u w:val="single"/>
        </w:rPr>
        <w:tab/>
      </w:r>
      <w:r w:rsidR="00DC72FB" w:rsidRPr="003E60B9">
        <w:rPr>
          <w:u w:val="single"/>
        </w:rPr>
        <w:tab/>
        <w:t xml:space="preserve"> </w:t>
      </w:r>
      <w:r w:rsidR="00DC72FB" w:rsidRPr="003E60B9">
        <w:rPr>
          <w:u w:val="single"/>
        </w:rPr>
        <w:tab/>
      </w:r>
      <w:r w:rsidRPr="003E60B9">
        <w:t>Pursuant to Standing Order</w:t>
      </w:r>
      <w:r w:rsidRPr="003E60B9">
        <w:rPr>
          <w:spacing w:val="-3"/>
        </w:rPr>
        <w:t xml:space="preserve"> </w:t>
      </w:r>
      <w:r w:rsidRPr="003E60B9">
        <w:t>dated</w:t>
      </w:r>
      <w:r w:rsidRPr="003E60B9">
        <w:rPr>
          <w:u w:val="single"/>
        </w:rPr>
        <w:t xml:space="preserve"> </w:t>
      </w:r>
      <w:r w:rsidRPr="003E60B9">
        <w:rPr>
          <w:u w:val="single"/>
        </w:rPr>
        <w:tab/>
      </w:r>
      <w:r w:rsidR="00DC72FB" w:rsidRPr="003E60B9">
        <w:rPr>
          <w:u w:val="single"/>
        </w:rPr>
        <w:tab/>
        <w:t xml:space="preserve"> </w:t>
      </w:r>
      <w:r w:rsidRPr="003E60B9">
        <w:t>or W.PA</w:t>
      </w:r>
      <w:r w:rsidRPr="003E60B9">
        <w:rPr>
          <w:spacing w:val="-1"/>
        </w:rPr>
        <w:t xml:space="preserve"> </w:t>
      </w:r>
      <w:r w:rsidRPr="003E60B9">
        <w:t>LBR</w:t>
      </w:r>
      <w:r w:rsidR="00DC72FB" w:rsidRPr="003E60B9">
        <w:rPr>
          <w:u w:val="single"/>
        </w:rPr>
        <w:t xml:space="preserve"> </w:t>
      </w:r>
      <w:r w:rsidRPr="003E60B9">
        <w:rPr>
          <w:u w:val="single"/>
        </w:rPr>
        <w:t xml:space="preserve"> </w:t>
      </w:r>
      <w:r w:rsidRPr="003E60B9">
        <w:rPr>
          <w:u w:val="single"/>
        </w:rPr>
        <w:tab/>
      </w:r>
      <w:r w:rsidR="00DC72FB" w:rsidRPr="003E60B9">
        <w:rPr>
          <w:u w:val="single"/>
        </w:rPr>
        <w:tab/>
        <w:t xml:space="preserve"> </w:t>
      </w:r>
      <w:r w:rsidRPr="003E60B9">
        <w:t>of the Local Bankruptcy Rules for the Western District of Pennsylvania in Support of First-Day Pleadings (the “</w:t>
      </w:r>
      <w:r w:rsidRPr="003E60B9">
        <w:rPr>
          <w:b/>
          <w:i/>
        </w:rPr>
        <w:t>First Day Declaration</w:t>
      </w:r>
      <w:r w:rsidRPr="003E60B9">
        <w:t>”) filed on the Relief</w:t>
      </w:r>
      <w:r w:rsidRPr="003E60B9">
        <w:rPr>
          <w:spacing w:val="-1"/>
        </w:rPr>
        <w:t xml:space="preserve"> </w:t>
      </w:r>
      <w:r w:rsidRPr="003E60B9">
        <w:t xml:space="preserve">Date.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3119" w14:textId="77777777" w:rsidR="00A857B5" w:rsidRDefault="00A85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AA49" w14:textId="2B301384" w:rsidR="00A410E5" w:rsidRDefault="00A410E5">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2239" w14:textId="77777777" w:rsidR="00A857B5" w:rsidRDefault="00A85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0B1"/>
    <w:multiLevelType w:val="hybridMultilevel"/>
    <w:tmpl w:val="1DBADA88"/>
    <w:lvl w:ilvl="0" w:tplc="538A52B4">
      <w:start w:val="1"/>
      <w:numFmt w:val="lowerLetter"/>
      <w:lvlText w:val="(%1)"/>
      <w:lvlJc w:val="left"/>
      <w:pPr>
        <w:ind w:left="2320" w:hanging="721"/>
      </w:pPr>
      <w:rPr>
        <w:rFonts w:ascii="Times New Roman" w:eastAsia="Times New Roman" w:hAnsi="Times New Roman" w:cs="Times New Roman" w:hint="default"/>
        <w:color w:val="auto"/>
        <w:spacing w:val="-27"/>
        <w:w w:val="100"/>
        <w:sz w:val="24"/>
        <w:szCs w:val="24"/>
      </w:rPr>
    </w:lvl>
    <w:lvl w:ilvl="1" w:tplc="B4FEE190">
      <w:numFmt w:val="bullet"/>
      <w:lvlText w:val="•"/>
      <w:lvlJc w:val="left"/>
      <w:pPr>
        <w:ind w:left="3052" w:hanging="721"/>
      </w:pPr>
      <w:rPr>
        <w:rFonts w:hint="default"/>
      </w:rPr>
    </w:lvl>
    <w:lvl w:ilvl="2" w:tplc="E07CA24C">
      <w:numFmt w:val="bullet"/>
      <w:lvlText w:val="•"/>
      <w:lvlJc w:val="left"/>
      <w:pPr>
        <w:ind w:left="3784" w:hanging="721"/>
      </w:pPr>
      <w:rPr>
        <w:rFonts w:hint="default"/>
      </w:rPr>
    </w:lvl>
    <w:lvl w:ilvl="3" w:tplc="DC0E9070">
      <w:numFmt w:val="bullet"/>
      <w:lvlText w:val="•"/>
      <w:lvlJc w:val="left"/>
      <w:pPr>
        <w:ind w:left="4516" w:hanging="721"/>
      </w:pPr>
      <w:rPr>
        <w:rFonts w:hint="default"/>
      </w:rPr>
    </w:lvl>
    <w:lvl w:ilvl="4" w:tplc="8C483F8A">
      <w:numFmt w:val="bullet"/>
      <w:lvlText w:val="•"/>
      <w:lvlJc w:val="left"/>
      <w:pPr>
        <w:ind w:left="5248" w:hanging="721"/>
      </w:pPr>
      <w:rPr>
        <w:rFonts w:hint="default"/>
      </w:rPr>
    </w:lvl>
    <w:lvl w:ilvl="5" w:tplc="19589CFE">
      <w:numFmt w:val="bullet"/>
      <w:lvlText w:val="•"/>
      <w:lvlJc w:val="left"/>
      <w:pPr>
        <w:ind w:left="5980" w:hanging="721"/>
      </w:pPr>
      <w:rPr>
        <w:rFonts w:hint="default"/>
      </w:rPr>
    </w:lvl>
    <w:lvl w:ilvl="6" w:tplc="5CEC650C">
      <w:numFmt w:val="bullet"/>
      <w:lvlText w:val="•"/>
      <w:lvlJc w:val="left"/>
      <w:pPr>
        <w:ind w:left="6712" w:hanging="721"/>
      </w:pPr>
      <w:rPr>
        <w:rFonts w:hint="default"/>
      </w:rPr>
    </w:lvl>
    <w:lvl w:ilvl="7" w:tplc="EA1249C4">
      <w:numFmt w:val="bullet"/>
      <w:lvlText w:val="•"/>
      <w:lvlJc w:val="left"/>
      <w:pPr>
        <w:ind w:left="7444" w:hanging="721"/>
      </w:pPr>
      <w:rPr>
        <w:rFonts w:hint="default"/>
      </w:rPr>
    </w:lvl>
    <w:lvl w:ilvl="8" w:tplc="6838B064">
      <w:numFmt w:val="bullet"/>
      <w:lvlText w:val="•"/>
      <w:lvlJc w:val="left"/>
      <w:pPr>
        <w:ind w:left="8176" w:hanging="721"/>
      </w:pPr>
      <w:rPr>
        <w:rFonts w:hint="default"/>
      </w:rPr>
    </w:lvl>
  </w:abstractNum>
  <w:abstractNum w:abstractNumId="1" w15:restartNumberingAfterBreak="0">
    <w:nsid w:val="261F33D1"/>
    <w:multiLevelType w:val="hybridMultilevel"/>
    <w:tmpl w:val="57CC968E"/>
    <w:lvl w:ilvl="0" w:tplc="FFFFFFFF">
      <w:start w:val="1"/>
      <w:numFmt w:val="decimal"/>
      <w:lvlText w:val="(%1)"/>
      <w:lvlJc w:val="left"/>
      <w:pPr>
        <w:ind w:left="160" w:hanging="721"/>
        <w:jc w:val="right"/>
      </w:pPr>
      <w:rPr>
        <w:rFonts w:ascii="Times New Roman" w:eastAsia="Times New Roman" w:hAnsi="Times New Roman" w:cs="Times New Roman" w:hint="default"/>
        <w:color w:val="auto"/>
        <w:spacing w:val="-8"/>
        <w:w w:val="99"/>
        <w:sz w:val="24"/>
        <w:szCs w:val="24"/>
      </w:rPr>
    </w:lvl>
    <w:lvl w:ilvl="1" w:tplc="FFFFFFFF">
      <w:numFmt w:val="bullet"/>
      <w:lvlText w:val="•"/>
      <w:lvlJc w:val="left"/>
      <w:pPr>
        <w:ind w:left="1108" w:hanging="721"/>
      </w:pPr>
      <w:rPr>
        <w:rFonts w:hint="default"/>
      </w:rPr>
    </w:lvl>
    <w:lvl w:ilvl="2" w:tplc="FFFFFFFF">
      <w:numFmt w:val="bullet"/>
      <w:lvlText w:val="•"/>
      <w:lvlJc w:val="left"/>
      <w:pPr>
        <w:ind w:left="2056" w:hanging="721"/>
      </w:pPr>
      <w:rPr>
        <w:rFonts w:hint="default"/>
      </w:rPr>
    </w:lvl>
    <w:lvl w:ilvl="3" w:tplc="FFFFFFFF">
      <w:numFmt w:val="bullet"/>
      <w:lvlText w:val="•"/>
      <w:lvlJc w:val="left"/>
      <w:pPr>
        <w:ind w:left="3004" w:hanging="721"/>
      </w:pPr>
      <w:rPr>
        <w:rFonts w:hint="default"/>
      </w:rPr>
    </w:lvl>
    <w:lvl w:ilvl="4" w:tplc="FFFFFFFF">
      <w:numFmt w:val="bullet"/>
      <w:lvlText w:val="•"/>
      <w:lvlJc w:val="left"/>
      <w:pPr>
        <w:ind w:left="3952" w:hanging="721"/>
      </w:pPr>
      <w:rPr>
        <w:rFonts w:hint="default"/>
      </w:rPr>
    </w:lvl>
    <w:lvl w:ilvl="5" w:tplc="FFFFFFFF">
      <w:numFmt w:val="bullet"/>
      <w:lvlText w:val="•"/>
      <w:lvlJc w:val="left"/>
      <w:pPr>
        <w:ind w:left="4900" w:hanging="721"/>
      </w:pPr>
      <w:rPr>
        <w:rFonts w:hint="default"/>
      </w:rPr>
    </w:lvl>
    <w:lvl w:ilvl="6" w:tplc="FFFFFFFF">
      <w:numFmt w:val="bullet"/>
      <w:lvlText w:val="•"/>
      <w:lvlJc w:val="left"/>
      <w:pPr>
        <w:ind w:left="5848" w:hanging="721"/>
      </w:pPr>
      <w:rPr>
        <w:rFonts w:hint="default"/>
      </w:rPr>
    </w:lvl>
    <w:lvl w:ilvl="7" w:tplc="FFFFFFFF">
      <w:numFmt w:val="bullet"/>
      <w:lvlText w:val="•"/>
      <w:lvlJc w:val="left"/>
      <w:pPr>
        <w:ind w:left="6796" w:hanging="721"/>
      </w:pPr>
      <w:rPr>
        <w:rFonts w:hint="default"/>
      </w:rPr>
    </w:lvl>
    <w:lvl w:ilvl="8" w:tplc="FFFFFFFF">
      <w:numFmt w:val="bullet"/>
      <w:lvlText w:val="•"/>
      <w:lvlJc w:val="left"/>
      <w:pPr>
        <w:ind w:left="7744" w:hanging="721"/>
      </w:pPr>
      <w:rPr>
        <w:rFonts w:hint="default"/>
      </w:rPr>
    </w:lvl>
  </w:abstractNum>
  <w:abstractNum w:abstractNumId="2" w15:restartNumberingAfterBreak="0">
    <w:nsid w:val="4B0F4E6F"/>
    <w:multiLevelType w:val="hybridMultilevel"/>
    <w:tmpl w:val="5776D2EA"/>
    <w:lvl w:ilvl="0" w:tplc="6F3A756E">
      <w:start w:val="1"/>
      <w:numFmt w:val="decimal"/>
      <w:lvlText w:val="(%1)"/>
      <w:lvlJc w:val="left"/>
      <w:pPr>
        <w:ind w:left="160" w:hanging="721"/>
        <w:jc w:val="right"/>
      </w:pPr>
      <w:rPr>
        <w:rFonts w:ascii="Times New Roman" w:eastAsia="Times New Roman" w:hAnsi="Times New Roman" w:cs="Times New Roman" w:hint="default"/>
        <w:color w:val="auto"/>
        <w:spacing w:val="-8"/>
        <w:w w:val="99"/>
        <w:sz w:val="24"/>
        <w:szCs w:val="24"/>
      </w:rPr>
    </w:lvl>
    <w:lvl w:ilvl="1" w:tplc="C3A2948E">
      <w:numFmt w:val="bullet"/>
      <w:lvlText w:val="•"/>
      <w:lvlJc w:val="left"/>
      <w:pPr>
        <w:ind w:left="1108" w:hanging="721"/>
      </w:pPr>
      <w:rPr>
        <w:rFonts w:hint="default"/>
      </w:rPr>
    </w:lvl>
    <w:lvl w:ilvl="2" w:tplc="91A86E5E">
      <w:numFmt w:val="bullet"/>
      <w:lvlText w:val="•"/>
      <w:lvlJc w:val="left"/>
      <w:pPr>
        <w:ind w:left="2056" w:hanging="721"/>
      </w:pPr>
      <w:rPr>
        <w:rFonts w:hint="default"/>
      </w:rPr>
    </w:lvl>
    <w:lvl w:ilvl="3" w:tplc="81EA6EEA">
      <w:numFmt w:val="bullet"/>
      <w:lvlText w:val="•"/>
      <w:lvlJc w:val="left"/>
      <w:pPr>
        <w:ind w:left="3004" w:hanging="721"/>
      </w:pPr>
      <w:rPr>
        <w:rFonts w:hint="default"/>
      </w:rPr>
    </w:lvl>
    <w:lvl w:ilvl="4" w:tplc="96CEC7DC">
      <w:numFmt w:val="bullet"/>
      <w:lvlText w:val="•"/>
      <w:lvlJc w:val="left"/>
      <w:pPr>
        <w:ind w:left="3952" w:hanging="721"/>
      </w:pPr>
      <w:rPr>
        <w:rFonts w:hint="default"/>
      </w:rPr>
    </w:lvl>
    <w:lvl w:ilvl="5" w:tplc="E40A01A8">
      <w:numFmt w:val="bullet"/>
      <w:lvlText w:val="•"/>
      <w:lvlJc w:val="left"/>
      <w:pPr>
        <w:ind w:left="4900" w:hanging="721"/>
      </w:pPr>
      <w:rPr>
        <w:rFonts w:hint="default"/>
      </w:rPr>
    </w:lvl>
    <w:lvl w:ilvl="6" w:tplc="C84813CA">
      <w:numFmt w:val="bullet"/>
      <w:lvlText w:val="•"/>
      <w:lvlJc w:val="left"/>
      <w:pPr>
        <w:ind w:left="5848" w:hanging="721"/>
      </w:pPr>
      <w:rPr>
        <w:rFonts w:hint="default"/>
      </w:rPr>
    </w:lvl>
    <w:lvl w:ilvl="7" w:tplc="875C725C">
      <w:numFmt w:val="bullet"/>
      <w:lvlText w:val="•"/>
      <w:lvlJc w:val="left"/>
      <w:pPr>
        <w:ind w:left="6796" w:hanging="721"/>
      </w:pPr>
      <w:rPr>
        <w:rFonts w:hint="default"/>
      </w:rPr>
    </w:lvl>
    <w:lvl w:ilvl="8" w:tplc="9F88C94A">
      <w:numFmt w:val="bullet"/>
      <w:lvlText w:val="•"/>
      <w:lvlJc w:val="left"/>
      <w:pPr>
        <w:ind w:left="7744" w:hanging="721"/>
      </w:pPr>
      <w:rPr>
        <w:rFonts w:hint="default"/>
      </w:rPr>
    </w:lvl>
  </w:abstractNum>
  <w:num w:numId="1" w16cid:durableId="1647667605">
    <w:abstractNumId w:val="0"/>
  </w:num>
  <w:num w:numId="2" w16cid:durableId="318310398">
    <w:abstractNumId w:val="2"/>
  </w:num>
  <w:num w:numId="3" w16cid:durableId="272589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E5"/>
    <w:rsid w:val="00322942"/>
    <w:rsid w:val="00377AAB"/>
    <w:rsid w:val="003840E7"/>
    <w:rsid w:val="003E60B9"/>
    <w:rsid w:val="0040179E"/>
    <w:rsid w:val="00473C0D"/>
    <w:rsid w:val="009C79C2"/>
    <w:rsid w:val="00A410E5"/>
    <w:rsid w:val="00A857B5"/>
    <w:rsid w:val="00A91A3D"/>
    <w:rsid w:val="00B228AF"/>
    <w:rsid w:val="00B70E27"/>
    <w:rsid w:val="00C038E5"/>
    <w:rsid w:val="00D04FFD"/>
    <w:rsid w:val="00DB7E90"/>
    <w:rsid w:val="00DC72FB"/>
    <w:rsid w:val="00DE5C0C"/>
    <w:rsid w:val="00E15735"/>
    <w:rsid w:val="00E930DC"/>
    <w:rsid w:val="00F1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D09243"/>
  <w15:docId w15:val="{814AA92A-D4CC-4923-A29B-827238F7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049" w:right="301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9" w:right="116"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28AF"/>
    <w:pPr>
      <w:tabs>
        <w:tab w:val="center" w:pos="4680"/>
        <w:tab w:val="right" w:pos="9360"/>
      </w:tabs>
    </w:pPr>
  </w:style>
  <w:style w:type="character" w:customStyle="1" w:styleId="HeaderChar">
    <w:name w:val="Header Char"/>
    <w:basedOn w:val="DefaultParagraphFont"/>
    <w:link w:val="Header"/>
    <w:uiPriority w:val="99"/>
    <w:rsid w:val="00B228AF"/>
    <w:rPr>
      <w:rFonts w:ascii="Times New Roman" w:eastAsia="Times New Roman" w:hAnsi="Times New Roman" w:cs="Times New Roman"/>
    </w:rPr>
  </w:style>
  <w:style w:type="paragraph" w:styleId="Footer">
    <w:name w:val="footer"/>
    <w:basedOn w:val="Normal"/>
    <w:link w:val="FooterChar"/>
    <w:uiPriority w:val="99"/>
    <w:unhideWhenUsed/>
    <w:rsid w:val="00B228AF"/>
    <w:pPr>
      <w:tabs>
        <w:tab w:val="center" w:pos="4680"/>
        <w:tab w:val="right" w:pos="9360"/>
      </w:tabs>
    </w:pPr>
  </w:style>
  <w:style w:type="character" w:customStyle="1" w:styleId="FooterChar">
    <w:name w:val="Footer Char"/>
    <w:basedOn w:val="DefaultParagraphFont"/>
    <w:link w:val="Footer"/>
    <w:uiPriority w:val="99"/>
    <w:rsid w:val="00B228AF"/>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B228AF"/>
    <w:rPr>
      <w:sz w:val="20"/>
      <w:szCs w:val="20"/>
    </w:rPr>
  </w:style>
  <w:style w:type="character" w:customStyle="1" w:styleId="FootnoteTextChar">
    <w:name w:val="Footnote Text Char"/>
    <w:basedOn w:val="DefaultParagraphFont"/>
    <w:link w:val="FootnoteText"/>
    <w:uiPriority w:val="99"/>
    <w:semiHidden/>
    <w:rsid w:val="00B228A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228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Audit xmlns="4e50b510-712e-4491-9be0-863805df38d4">false</PAWBClerkAudit>
    <PAWBClerkInternalControls xmlns="4e50b510-712e-4491-9be0-863805df38d4" xsi:nil="true"/>
  </documentManagement>
</p:properties>
</file>

<file path=customXml/itemProps1.xml><?xml version="1.0" encoding="utf-8"?>
<ds:datastoreItem xmlns:ds="http://schemas.openxmlformats.org/officeDocument/2006/customXml" ds:itemID="{76CA2DA8-5841-4416-964B-FAD93DA0BC41}">
  <ds:schemaRefs>
    <ds:schemaRef ds:uri="http://schemas.openxmlformats.org/officeDocument/2006/bibliography"/>
  </ds:schemaRefs>
</ds:datastoreItem>
</file>

<file path=customXml/itemProps2.xml><?xml version="1.0" encoding="utf-8"?>
<ds:datastoreItem xmlns:ds="http://schemas.openxmlformats.org/officeDocument/2006/customXml" ds:itemID="{B700F074-F50E-4B38-AC3C-96E5644195A7}"/>
</file>

<file path=customXml/itemProps3.xml><?xml version="1.0" encoding="utf-8"?>
<ds:datastoreItem xmlns:ds="http://schemas.openxmlformats.org/officeDocument/2006/customXml" ds:itemID="{78C8069E-1B86-4761-B453-3888E4886A0F}"/>
</file>

<file path=customXml/itemProps4.xml><?xml version="1.0" encoding="utf-8"?>
<ds:datastoreItem xmlns:ds="http://schemas.openxmlformats.org/officeDocument/2006/customXml" ds:itemID="{5FE85C5A-B41F-4411-A0F6-FB9044D163A5}"/>
</file>

<file path=docProps/app.xml><?xml version="1.0" encoding="utf-8"?>
<Properties xmlns="http://schemas.openxmlformats.org/officeDocument/2006/extended-properties" xmlns:vt="http://schemas.openxmlformats.org/officeDocument/2006/docPropsVTypes">
  <Template>Normal.dotm</Template>
  <TotalTime>2</TotalTime>
  <Pages>8</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pawb</dc:creator>
  <cp:lastModifiedBy>Anne Olon</cp:lastModifiedBy>
  <cp:revision>2</cp:revision>
  <dcterms:created xsi:type="dcterms:W3CDTF">2023-07-28T20:10:00Z</dcterms:created>
  <dcterms:modified xsi:type="dcterms:W3CDTF">2023-07-28T20:10:00Z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PScript5.dll Version 5.2.2</vt:lpwstr>
  </property>
  <property fmtid="{D5CDD505-2E9C-101B-9397-08002B2CF9AE}" pid="4" name="LastSaved">
    <vt:filetime>2021-09-21T00:00:00Z</vt:filetime>
  </property>
  <property fmtid="{D5CDD505-2E9C-101B-9397-08002B2CF9AE}" pid="5" name="ContentTypeId">
    <vt:lpwstr>0x010100133029490C73D84C9E1B367C7846525F00FD3C1356B927FA48AC99C7C6EBDDEA7E</vt:lpwstr>
  </property>
</Properties>
</file>