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A4CD" w14:textId="77777777" w:rsidR="00D01851" w:rsidRDefault="00DD5459" w:rsidP="002D5914">
      <w:pPr>
        <w:pStyle w:val="Title"/>
        <w:tabs>
          <w:tab w:val="left" w:pos="1560"/>
        </w:tabs>
        <w:spacing w:before="0"/>
        <w:ind w:left="1440" w:right="0"/>
      </w:pPr>
      <w:r>
        <w:t>Rule 3002-3</w:t>
      </w:r>
      <w:r>
        <w:tab/>
        <w:t>ADDITIONAL</w:t>
      </w:r>
      <w:r>
        <w:rPr>
          <w:spacing w:val="-5"/>
        </w:rPr>
        <w:t xml:space="preserve"> </w:t>
      </w:r>
      <w:r>
        <w:t>REQUIREMENTS</w:t>
      </w:r>
      <w:r>
        <w:rPr>
          <w:spacing w:val="-6"/>
        </w:rPr>
        <w:t xml:space="preserve"> </w:t>
      </w:r>
      <w:r>
        <w:t>FOR</w:t>
      </w:r>
      <w:r>
        <w:rPr>
          <w:spacing w:val="-6"/>
        </w:rPr>
        <w:t xml:space="preserve"> </w:t>
      </w:r>
      <w:r>
        <w:t>CLAIMS</w:t>
      </w:r>
      <w:r>
        <w:rPr>
          <w:spacing w:val="-6"/>
        </w:rPr>
        <w:t xml:space="preserve"> </w:t>
      </w:r>
      <w:r>
        <w:t>IN</w:t>
      </w:r>
      <w:r>
        <w:rPr>
          <w:spacing w:val="-6"/>
        </w:rPr>
        <w:t xml:space="preserve"> </w:t>
      </w:r>
      <w:r>
        <w:t>CHAPTER</w:t>
      </w:r>
      <w:r>
        <w:rPr>
          <w:spacing w:val="-6"/>
        </w:rPr>
        <w:t xml:space="preserve"> </w:t>
      </w:r>
      <w:r>
        <w:t>12</w:t>
      </w:r>
      <w:r>
        <w:rPr>
          <w:spacing w:val="-6"/>
        </w:rPr>
        <w:t xml:space="preserve"> </w:t>
      </w:r>
      <w:r>
        <w:t>AND 13 CASES</w:t>
      </w:r>
    </w:p>
    <w:p w14:paraId="1B15AC78" w14:textId="77777777" w:rsidR="002D5914" w:rsidRPr="002D5914" w:rsidRDefault="002D5914" w:rsidP="002D5914">
      <w:pPr>
        <w:pStyle w:val="Title"/>
        <w:tabs>
          <w:tab w:val="left" w:pos="1560"/>
        </w:tabs>
        <w:spacing w:before="29" w:line="276" w:lineRule="auto"/>
        <w:ind w:left="1440" w:right="0"/>
        <w:rPr>
          <w:b w:val="0"/>
          <w:bCs w:val="0"/>
        </w:rPr>
      </w:pPr>
    </w:p>
    <w:p w14:paraId="2FBC0E7C" w14:textId="77777777" w:rsidR="00D01851" w:rsidRDefault="00DD5459" w:rsidP="002D5914">
      <w:pPr>
        <w:pStyle w:val="ListParagraph"/>
        <w:numPr>
          <w:ilvl w:val="0"/>
          <w:numId w:val="1"/>
        </w:numPr>
        <w:tabs>
          <w:tab w:val="left" w:pos="1558"/>
        </w:tabs>
        <w:spacing w:before="29" w:line="276" w:lineRule="auto"/>
        <w:ind w:left="0" w:firstLine="720"/>
        <w:jc w:val="both"/>
        <w:rPr>
          <w:sz w:val="24"/>
        </w:rPr>
      </w:pPr>
      <w:r>
        <w:rPr>
          <w:sz w:val="24"/>
        </w:rPr>
        <w:t xml:space="preserve">Subject to the requirements of Fed. R. </w:t>
      </w:r>
      <w:proofErr w:type="spellStart"/>
      <w:r>
        <w:rPr>
          <w:sz w:val="24"/>
        </w:rPr>
        <w:t>Bankr</w:t>
      </w:r>
      <w:proofErr w:type="spellEnd"/>
      <w:r>
        <w:rPr>
          <w:sz w:val="24"/>
        </w:rPr>
        <w:t>. P. 9037, the following shall be included in the claim form:</w:t>
      </w:r>
    </w:p>
    <w:p w14:paraId="5C8485DC" w14:textId="77777777" w:rsidR="00D01851" w:rsidRDefault="00D01851" w:rsidP="002D5914">
      <w:pPr>
        <w:pStyle w:val="BodyText"/>
        <w:spacing w:before="29" w:line="276" w:lineRule="auto"/>
      </w:pPr>
    </w:p>
    <w:p w14:paraId="63102874" w14:textId="77777777" w:rsidR="00D01851" w:rsidRDefault="00DD5459" w:rsidP="002D5914">
      <w:pPr>
        <w:pStyle w:val="ListParagraph"/>
        <w:numPr>
          <w:ilvl w:val="1"/>
          <w:numId w:val="1"/>
        </w:numPr>
        <w:tabs>
          <w:tab w:val="left" w:pos="2280"/>
        </w:tabs>
        <w:spacing w:before="29" w:line="276" w:lineRule="auto"/>
        <w:ind w:left="2160" w:hanging="720"/>
        <w:jc w:val="both"/>
        <w:rPr>
          <w:sz w:val="24"/>
        </w:rPr>
      </w:pPr>
      <w:r>
        <w:rPr>
          <w:sz w:val="24"/>
        </w:rPr>
        <w:t>Creditor’s</w:t>
      </w:r>
      <w:r>
        <w:rPr>
          <w:spacing w:val="-8"/>
          <w:sz w:val="24"/>
        </w:rPr>
        <w:t xml:space="preserve"> </w:t>
      </w:r>
      <w:r>
        <w:rPr>
          <w:sz w:val="24"/>
        </w:rPr>
        <w:t>account</w:t>
      </w:r>
      <w:r>
        <w:rPr>
          <w:spacing w:val="-7"/>
          <w:sz w:val="24"/>
        </w:rPr>
        <w:t xml:space="preserve"> </w:t>
      </w:r>
      <w:r>
        <w:rPr>
          <w:sz w:val="24"/>
        </w:rPr>
        <w:t>number</w:t>
      </w:r>
      <w:r>
        <w:rPr>
          <w:spacing w:val="-7"/>
          <w:sz w:val="24"/>
        </w:rPr>
        <w:t xml:space="preserve"> </w:t>
      </w:r>
      <w:r>
        <w:rPr>
          <w:sz w:val="24"/>
        </w:rPr>
        <w:t>conspicuously</w:t>
      </w:r>
      <w:r>
        <w:rPr>
          <w:spacing w:val="-10"/>
          <w:sz w:val="24"/>
        </w:rPr>
        <w:t xml:space="preserve"> </w:t>
      </w:r>
      <w:r>
        <w:rPr>
          <w:spacing w:val="-2"/>
          <w:sz w:val="24"/>
        </w:rPr>
        <w:t>stated.</w:t>
      </w:r>
    </w:p>
    <w:p w14:paraId="7DECDAAE" w14:textId="77777777" w:rsidR="00D01851" w:rsidRDefault="00D01851" w:rsidP="002D5914">
      <w:pPr>
        <w:pStyle w:val="BodyText"/>
        <w:spacing w:before="29" w:line="276" w:lineRule="auto"/>
      </w:pPr>
    </w:p>
    <w:p w14:paraId="028E3EAC" w14:textId="77777777" w:rsidR="00D01851" w:rsidRDefault="00DD5459" w:rsidP="002D5914">
      <w:pPr>
        <w:pStyle w:val="ListParagraph"/>
        <w:numPr>
          <w:ilvl w:val="1"/>
          <w:numId w:val="1"/>
        </w:numPr>
        <w:tabs>
          <w:tab w:val="left" w:pos="2279"/>
        </w:tabs>
        <w:spacing w:before="29" w:line="276" w:lineRule="auto"/>
        <w:ind w:left="2160" w:hanging="720"/>
        <w:rPr>
          <w:sz w:val="24"/>
        </w:rPr>
      </w:pPr>
      <w:r>
        <w:rPr>
          <w:sz w:val="24"/>
        </w:rPr>
        <w:t>Sufficient</w:t>
      </w:r>
      <w:r>
        <w:rPr>
          <w:spacing w:val="-3"/>
          <w:sz w:val="24"/>
        </w:rPr>
        <w:t xml:space="preserve"> </w:t>
      </w:r>
      <w:r>
        <w:rPr>
          <w:sz w:val="24"/>
        </w:rPr>
        <w:t>identification</w:t>
      </w:r>
      <w:r>
        <w:rPr>
          <w:spacing w:val="-1"/>
          <w:sz w:val="24"/>
        </w:rPr>
        <w:t xml:space="preserve"> </w:t>
      </w:r>
      <w:r>
        <w:rPr>
          <w:sz w:val="24"/>
        </w:rPr>
        <w:t>of</w:t>
      </w:r>
      <w:r>
        <w:rPr>
          <w:spacing w:val="-3"/>
          <w:sz w:val="24"/>
        </w:rPr>
        <w:t xml:space="preserve"> </w:t>
      </w:r>
      <w:r>
        <w:rPr>
          <w:spacing w:val="-2"/>
          <w:sz w:val="24"/>
        </w:rPr>
        <w:t>collateral.</w:t>
      </w:r>
    </w:p>
    <w:p w14:paraId="260710E5" w14:textId="77777777" w:rsidR="00D01851" w:rsidRDefault="00D01851" w:rsidP="002D5914">
      <w:pPr>
        <w:pStyle w:val="BodyText"/>
        <w:spacing w:before="29" w:line="276" w:lineRule="auto"/>
      </w:pPr>
    </w:p>
    <w:p w14:paraId="781FF4D0" w14:textId="77777777" w:rsidR="00D01851" w:rsidRDefault="00DD5459" w:rsidP="002D5914">
      <w:pPr>
        <w:pStyle w:val="ListParagraph"/>
        <w:numPr>
          <w:ilvl w:val="1"/>
          <w:numId w:val="1"/>
        </w:numPr>
        <w:tabs>
          <w:tab w:val="left" w:pos="2279"/>
        </w:tabs>
        <w:spacing w:before="29" w:line="276" w:lineRule="auto"/>
        <w:ind w:left="2160" w:hanging="720"/>
        <w:jc w:val="both"/>
        <w:rPr>
          <w:sz w:val="24"/>
        </w:rPr>
      </w:pPr>
      <w:r>
        <w:rPr>
          <w:sz w:val="24"/>
        </w:rPr>
        <w:t>A</w:t>
      </w:r>
      <w:r>
        <w:rPr>
          <w:spacing w:val="40"/>
          <w:sz w:val="24"/>
        </w:rPr>
        <w:t xml:space="preserve"> </w:t>
      </w:r>
      <w:r>
        <w:rPr>
          <w:sz w:val="24"/>
        </w:rPr>
        <w:t>holder</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claim</w:t>
      </w:r>
      <w:r>
        <w:rPr>
          <w:spacing w:val="40"/>
          <w:sz w:val="24"/>
        </w:rPr>
        <w:t xml:space="preserve"> </w:t>
      </w:r>
      <w:r>
        <w:rPr>
          <w:sz w:val="24"/>
        </w:rPr>
        <w:t>secured</w:t>
      </w:r>
      <w:r>
        <w:rPr>
          <w:spacing w:val="40"/>
          <w:sz w:val="24"/>
        </w:rPr>
        <w:t xml:space="preserve"> </w:t>
      </w:r>
      <w:r>
        <w:rPr>
          <w:sz w:val="24"/>
        </w:rPr>
        <w:t>by</w:t>
      </w:r>
      <w:r>
        <w:rPr>
          <w:spacing w:val="39"/>
          <w:sz w:val="24"/>
        </w:rPr>
        <w:t xml:space="preserve"> </w:t>
      </w:r>
      <w:r>
        <w:rPr>
          <w:sz w:val="24"/>
        </w:rPr>
        <w:t>real</w:t>
      </w:r>
      <w:r>
        <w:rPr>
          <w:spacing w:val="40"/>
          <w:sz w:val="24"/>
        </w:rPr>
        <w:t xml:space="preserve"> </w:t>
      </w:r>
      <w:r>
        <w:rPr>
          <w:sz w:val="24"/>
        </w:rPr>
        <w:t>property</w:t>
      </w:r>
      <w:r>
        <w:rPr>
          <w:spacing w:val="40"/>
          <w:sz w:val="24"/>
        </w:rPr>
        <w:t xml:space="preserve"> </w:t>
      </w:r>
      <w:r>
        <w:rPr>
          <w:sz w:val="24"/>
        </w:rPr>
        <w:t>shall</w:t>
      </w:r>
      <w:r>
        <w:rPr>
          <w:spacing w:val="40"/>
          <w:sz w:val="24"/>
        </w:rPr>
        <w:t xml:space="preserve"> </w:t>
      </w:r>
      <w:r>
        <w:rPr>
          <w:sz w:val="24"/>
        </w:rPr>
        <w:t>separately</w:t>
      </w:r>
      <w:r>
        <w:rPr>
          <w:spacing w:val="38"/>
          <w:sz w:val="24"/>
        </w:rPr>
        <w:t xml:space="preserve"> </w:t>
      </w:r>
      <w:r>
        <w:rPr>
          <w:sz w:val="24"/>
        </w:rPr>
        <w:t>state</w:t>
      </w:r>
      <w:r>
        <w:rPr>
          <w:spacing w:val="40"/>
          <w:sz w:val="24"/>
        </w:rPr>
        <w:t xml:space="preserve"> </w:t>
      </w:r>
      <w:r>
        <w:rPr>
          <w:sz w:val="24"/>
        </w:rPr>
        <w:t xml:space="preserve">the </w:t>
      </w:r>
      <w:r>
        <w:rPr>
          <w:spacing w:val="-2"/>
          <w:sz w:val="24"/>
        </w:rPr>
        <w:t>following:</w:t>
      </w:r>
    </w:p>
    <w:p w14:paraId="7CFFB550" w14:textId="77777777" w:rsidR="00D01851" w:rsidRDefault="00D01851" w:rsidP="002D5914">
      <w:pPr>
        <w:pStyle w:val="BodyText"/>
        <w:spacing w:before="29" w:line="276" w:lineRule="auto"/>
        <w:jc w:val="both"/>
      </w:pPr>
    </w:p>
    <w:p w14:paraId="78DBB1AC" w14:textId="77777777" w:rsidR="00D01851" w:rsidRDefault="00DD5459" w:rsidP="002D5914">
      <w:pPr>
        <w:pStyle w:val="ListParagraph"/>
        <w:numPr>
          <w:ilvl w:val="2"/>
          <w:numId w:val="1"/>
        </w:numPr>
        <w:tabs>
          <w:tab w:val="left" w:pos="2999"/>
        </w:tabs>
        <w:spacing w:before="29" w:line="276" w:lineRule="auto"/>
        <w:ind w:left="2880" w:hanging="720"/>
        <w:jc w:val="both"/>
        <w:rPr>
          <w:sz w:val="24"/>
        </w:rPr>
      </w:pPr>
      <w:r>
        <w:rPr>
          <w:sz w:val="24"/>
        </w:rPr>
        <w:t>arrearage, late fees, attorney’s fees and foreclosure costs incurred through the date of filing of the debtor’s bankruptcy petition, principal</w:t>
      </w:r>
      <w:r>
        <w:rPr>
          <w:spacing w:val="-5"/>
          <w:sz w:val="24"/>
        </w:rPr>
        <w:t xml:space="preserve"> </w:t>
      </w:r>
      <w:r>
        <w:rPr>
          <w:sz w:val="24"/>
        </w:rPr>
        <w:t>balance,</w:t>
      </w:r>
      <w:r>
        <w:rPr>
          <w:spacing w:val="-5"/>
          <w:sz w:val="24"/>
        </w:rPr>
        <w:t xml:space="preserve"> </w:t>
      </w:r>
      <w:r>
        <w:rPr>
          <w:sz w:val="24"/>
        </w:rPr>
        <w:t>applicable</w:t>
      </w:r>
      <w:r>
        <w:rPr>
          <w:spacing w:val="-5"/>
          <w:sz w:val="24"/>
        </w:rPr>
        <w:t xml:space="preserve"> </w:t>
      </w:r>
      <w:r>
        <w:rPr>
          <w:sz w:val="24"/>
        </w:rPr>
        <w:t>interest</w:t>
      </w:r>
      <w:r>
        <w:rPr>
          <w:spacing w:val="-2"/>
          <w:sz w:val="24"/>
        </w:rPr>
        <w:t xml:space="preserve"> </w:t>
      </w:r>
      <w:r>
        <w:rPr>
          <w:sz w:val="24"/>
        </w:rPr>
        <w:t>rate</w:t>
      </w:r>
      <w:r>
        <w:rPr>
          <w:spacing w:val="-2"/>
          <w:sz w:val="24"/>
        </w:rPr>
        <w:t xml:space="preserve"> </w:t>
      </w:r>
      <w:r>
        <w:rPr>
          <w:sz w:val="24"/>
        </w:rPr>
        <w:t>and</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regular monthly payment.</w:t>
      </w:r>
    </w:p>
    <w:p w14:paraId="1F3C1E2E" w14:textId="77777777" w:rsidR="00D01851" w:rsidRDefault="00D01851" w:rsidP="002D5914">
      <w:pPr>
        <w:pStyle w:val="BodyText"/>
        <w:spacing w:before="29" w:line="276" w:lineRule="auto"/>
        <w:jc w:val="both"/>
      </w:pPr>
    </w:p>
    <w:p w14:paraId="605E8694" w14:textId="77777777" w:rsidR="00D01851" w:rsidRDefault="00DD5459" w:rsidP="002D5914">
      <w:pPr>
        <w:pStyle w:val="ListParagraph"/>
        <w:numPr>
          <w:ilvl w:val="2"/>
          <w:numId w:val="1"/>
        </w:numPr>
        <w:tabs>
          <w:tab w:val="left" w:pos="2997"/>
          <w:tab w:val="left" w:pos="2999"/>
        </w:tabs>
        <w:spacing w:before="29" w:line="276" w:lineRule="auto"/>
        <w:ind w:left="2880" w:hanging="720"/>
        <w:jc w:val="both"/>
        <w:rPr>
          <w:sz w:val="24"/>
        </w:rPr>
      </w:pPr>
      <w:r>
        <w:rPr>
          <w:sz w:val="24"/>
        </w:rPr>
        <w:t>if regular payment includes an escrow component, it shall be clearly identified and the amount stated.</w:t>
      </w:r>
    </w:p>
    <w:p w14:paraId="255DBAA0" w14:textId="77777777" w:rsidR="00D01851" w:rsidRDefault="00D01851" w:rsidP="002D5914">
      <w:pPr>
        <w:pStyle w:val="BodyText"/>
        <w:spacing w:before="29" w:line="276" w:lineRule="auto"/>
        <w:jc w:val="both"/>
      </w:pPr>
    </w:p>
    <w:p w14:paraId="17CD6452" w14:textId="77777777" w:rsidR="00D01851" w:rsidRDefault="00DD5459" w:rsidP="002D5914">
      <w:pPr>
        <w:pStyle w:val="ListParagraph"/>
        <w:numPr>
          <w:ilvl w:val="2"/>
          <w:numId w:val="1"/>
        </w:numPr>
        <w:tabs>
          <w:tab w:val="left" w:pos="2996"/>
          <w:tab w:val="left" w:pos="2999"/>
        </w:tabs>
        <w:spacing w:before="29" w:line="276" w:lineRule="auto"/>
        <w:ind w:left="2880" w:hanging="720"/>
        <w:jc w:val="both"/>
        <w:rPr>
          <w:sz w:val="24"/>
        </w:rPr>
      </w:pPr>
      <w:r>
        <w:rPr>
          <w:sz w:val="24"/>
        </w:rPr>
        <w:t>the Mortgage and Note and any Assignments of Claim shall be attached to the claim.</w:t>
      </w:r>
    </w:p>
    <w:p w14:paraId="0F837FB6" w14:textId="77777777" w:rsidR="002D5914" w:rsidRDefault="002D5914" w:rsidP="002D5914">
      <w:pPr>
        <w:pStyle w:val="ListParagraph"/>
        <w:tabs>
          <w:tab w:val="left" w:pos="2996"/>
          <w:tab w:val="left" w:pos="2999"/>
        </w:tabs>
        <w:spacing w:before="29" w:line="276" w:lineRule="auto"/>
        <w:ind w:left="2880" w:firstLine="0"/>
        <w:jc w:val="both"/>
        <w:rPr>
          <w:sz w:val="24"/>
        </w:rPr>
      </w:pPr>
    </w:p>
    <w:p w14:paraId="3D8E493F" w14:textId="77777777" w:rsidR="00D01851" w:rsidRPr="002D5914" w:rsidRDefault="00DD5459" w:rsidP="002D5914">
      <w:pPr>
        <w:pStyle w:val="ListParagraph"/>
        <w:numPr>
          <w:ilvl w:val="2"/>
          <w:numId w:val="1"/>
        </w:numPr>
        <w:tabs>
          <w:tab w:val="left" w:pos="3000"/>
        </w:tabs>
        <w:spacing w:before="29" w:line="276" w:lineRule="auto"/>
        <w:ind w:left="2880" w:hanging="720"/>
        <w:jc w:val="both"/>
        <w:rPr>
          <w:sz w:val="24"/>
        </w:rPr>
      </w:pPr>
      <w:r>
        <w:rPr>
          <w:sz w:val="24"/>
        </w:rPr>
        <w:t>any</w:t>
      </w:r>
      <w:r>
        <w:rPr>
          <w:spacing w:val="-10"/>
          <w:sz w:val="24"/>
        </w:rPr>
        <w:t xml:space="preserve"> </w:t>
      </w:r>
      <w:proofErr w:type="spellStart"/>
      <w:r>
        <w:rPr>
          <w:sz w:val="24"/>
        </w:rPr>
        <w:t>postpetition</w:t>
      </w:r>
      <w:proofErr w:type="spellEnd"/>
      <w:r>
        <w:rPr>
          <w:spacing w:val="-4"/>
          <w:sz w:val="24"/>
        </w:rPr>
        <w:t xml:space="preserve"> </w:t>
      </w:r>
      <w:r>
        <w:rPr>
          <w:sz w:val="24"/>
        </w:rPr>
        <w:t>arrearage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separately</w:t>
      </w:r>
      <w:r>
        <w:rPr>
          <w:spacing w:val="-8"/>
          <w:sz w:val="24"/>
        </w:rPr>
        <w:t xml:space="preserve"> </w:t>
      </w:r>
      <w:r>
        <w:rPr>
          <w:sz w:val="24"/>
        </w:rPr>
        <w:t>stated</w:t>
      </w:r>
      <w:r>
        <w:rPr>
          <w:spacing w:val="-4"/>
          <w:sz w:val="24"/>
        </w:rPr>
        <w:t xml:space="preserve"> </w:t>
      </w:r>
      <w:r>
        <w:rPr>
          <w:sz w:val="24"/>
        </w:rPr>
        <w:t>and</w:t>
      </w:r>
      <w:r>
        <w:rPr>
          <w:spacing w:val="-3"/>
          <w:sz w:val="24"/>
        </w:rPr>
        <w:t xml:space="preserve"> </w:t>
      </w:r>
      <w:r>
        <w:rPr>
          <w:spacing w:val="-2"/>
          <w:sz w:val="24"/>
        </w:rPr>
        <w:t>itemized.</w:t>
      </w:r>
    </w:p>
    <w:p w14:paraId="0C29F1A9" w14:textId="77777777" w:rsidR="002D5914" w:rsidRDefault="002D5914" w:rsidP="002D5914">
      <w:pPr>
        <w:pStyle w:val="ListParagraph"/>
        <w:tabs>
          <w:tab w:val="left" w:pos="3000"/>
        </w:tabs>
        <w:spacing w:before="29" w:line="276" w:lineRule="auto"/>
        <w:ind w:left="2880" w:firstLine="0"/>
        <w:jc w:val="both"/>
        <w:rPr>
          <w:sz w:val="24"/>
        </w:rPr>
      </w:pPr>
    </w:p>
    <w:p w14:paraId="169CDD37" w14:textId="77777777" w:rsidR="00D01851" w:rsidRDefault="00DD5459" w:rsidP="002D5914">
      <w:pPr>
        <w:pStyle w:val="ListParagraph"/>
        <w:numPr>
          <w:ilvl w:val="0"/>
          <w:numId w:val="1"/>
        </w:numPr>
        <w:tabs>
          <w:tab w:val="left" w:pos="1557"/>
        </w:tabs>
        <w:spacing w:before="29" w:line="276" w:lineRule="auto"/>
        <w:ind w:left="0" w:firstLine="720"/>
        <w:jc w:val="both"/>
        <w:rPr>
          <w:sz w:val="24"/>
        </w:rPr>
      </w:pPr>
      <w:r>
        <w:rPr>
          <w:sz w:val="24"/>
        </w:rPr>
        <w:t>Claims resulting from the rejection of an executory contract shall be filed and served on the Chapter 13 trustee, the debtor, and debtor’s attorney, if represented, by the later of the claims bar date or thirty (30) days after the date of rejection. Executory contracts may be rejected in the confirmed plan.</w:t>
      </w:r>
    </w:p>
    <w:p w14:paraId="5FBA4625" w14:textId="77777777" w:rsidR="00C85E99" w:rsidRPr="00C85E99" w:rsidRDefault="00C85E99" w:rsidP="00C85E99">
      <w:pPr>
        <w:tabs>
          <w:tab w:val="left" w:pos="1557"/>
        </w:tabs>
        <w:spacing w:before="29" w:line="276" w:lineRule="auto"/>
        <w:rPr>
          <w:sz w:val="24"/>
        </w:rPr>
      </w:pPr>
    </w:p>
    <w:p w14:paraId="1ADF4CF7" w14:textId="77777777" w:rsidR="00D01851" w:rsidRDefault="00DD5459" w:rsidP="00C85E99">
      <w:pPr>
        <w:pStyle w:val="ListParagraph"/>
        <w:numPr>
          <w:ilvl w:val="0"/>
          <w:numId w:val="1"/>
        </w:numPr>
        <w:tabs>
          <w:tab w:val="left" w:pos="1558"/>
        </w:tabs>
        <w:spacing w:before="29" w:line="276" w:lineRule="auto"/>
        <w:ind w:left="0" w:firstLine="720"/>
        <w:jc w:val="both"/>
        <w:rPr>
          <w:sz w:val="24"/>
        </w:rPr>
      </w:pPr>
      <w:r>
        <w:rPr>
          <w:sz w:val="24"/>
        </w:rPr>
        <w:t>A</w:t>
      </w:r>
      <w:r>
        <w:rPr>
          <w:sz w:val="24"/>
        </w:rPr>
        <w:t>ny creditor who asserts a deficiency shall file a proof of claim or amend a filed proof of claim to assert the deficiency.</w:t>
      </w:r>
    </w:p>
    <w:p w14:paraId="03986C3C" w14:textId="77777777" w:rsidR="00D01851" w:rsidRDefault="00D01851">
      <w:pPr>
        <w:pStyle w:val="BodyText"/>
      </w:pPr>
    </w:p>
    <w:p w14:paraId="097CFEBC" w14:textId="77777777" w:rsidR="00D01851" w:rsidRDefault="00DD5459" w:rsidP="00C85E99">
      <w:pPr>
        <w:pStyle w:val="ListParagraph"/>
        <w:numPr>
          <w:ilvl w:val="0"/>
          <w:numId w:val="1"/>
        </w:numPr>
        <w:tabs>
          <w:tab w:val="left" w:pos="1556"/>
        </w:tabs>
        <w:spacing w:before="29" w:line="276" w:lineRule="auto"/>
        <w:ind w:left="0" w:firstLine="720"/>
        <w:jc w:val="both"/>
        <w:rPr>
          <w:sz w:val="24"/>
        </w:rPr>
      </w:pPr>
      <w:r>
        <w:rPr>
          <w:sz w:val="24"/>
        </w:rPr>
        <w:t>If an amended proof of claim is filed after the deadline for filing claims, such claim shall be served by the creditor on the Chapter 13 trustee, the debtor, and debtor’s attorney, if represented.</w:t>
      </w:r>
    </w:p>
    <w:p w14:paraId="1B4529F9" w14:textId="77777777" w:rsidR="00D01851" w:rsidRDefault="00D01851" w:rsidP="00C85E99">
      <w:pPr>
        <w:pStyle w:val="BodyText"/>
        <w:spacing w:before="29" w:line="276" w:lineRule="auto"/>
      </w:pPr>
    </w:p>
    <w:p w14:paraId="4767E75C" w14:textId="77777777" w:rsidR="00D01851" w:rsidRDefault="00DD5459" w:rsidP="00C85E99">
      <w:pPr>
        <w:pStyle w:val="ListParagraph"/>
        <w:numPr>
          <w:ilvl w:val="0"/>
          <w:numId w:val="1"/>
        </w:numPr>
        <w:tabs>
          <w:tab w:val="left" w:pos="1558"/>
        </w:tabs>
        <w:spacing w:before="29" w:line="276" w:lineRule="auto"/>
        <w:ind w:left="0" w:firstLine="720"/>
        <w:jc w:val="both"/>
        <w:rPr>
          <w:sz w:val="24"/>
        </w:rPr>
      </w:pPr>
      <w:r>
        <w:rPr>
          <w:sz w:val="24"/>
        </w:rPr>
        <w:t>All objections to the amended proof of claim shall be filed and served within ninety (90) days after the amended proof of claim is filed and served.</w:t>
      </w:r>
    </w:p>
    <w:p w14:paraId="78238D35" w14:textId="77777777" w:rsidR="00D01851" w:rsidRDefault="00D01851" w:rsidP="00C85E99">
      <w:pPr>
        <w:pStyle w:val="BodyText"/>
        <w:spacing w:before="29" w:line="276" w:lineRule="auto"/>
      </w:pPr>
    </w:p>
    <w:p w14:paraId="06ED33D3" w14:textId="77777777" w:rsidR="00D01851" w:rsidRDefault="00DD5459" w:rsidP="00C85E99">
      <w:pPr>
        <w:pStyle w:val="ListParagraph"/>
        <w:numPr>
          <w:ilvl w:val="0"/>
          <w:numId w:val="1"/>
        </w:numPr>
        <w:tabs>
          <w:tab w:val="left" w:pos="1557"/>
        </w:tabs>
        <w:spacing w:before="29" w:line="276" w:lineRule="auto"/>
        <w:ind w:left="0" w:firstLine="720"/>
        <w:jc w:val="both"/>
        <w:rPr>
          <w:sz w:val="24"/>
        </w:rPr>
      </w:pPr>
      <w:r>
        <w:rPr>
          <w:sz w:val="24"/>
        </w:rPr>
        <w:t>The Chapter 13 trustee will promptly place all funds intended for a specific creditor on reserve:</w:t>
      </w:r>
    </w:p>
    <w:p w14:paraId="54E9EC02" w14:textId="77777777" w:rsidR="00D01851" w:rsidRDefault="00D01851" w:rsidP="00C85E99">
      <w:pPr>
        <w:pStyle w:val="BodyText"/>
        <w:spacing w:before="29" w:line="276" w:lineRule="auto"/>
      </w:pPr>
    </w:p>
    <w:p w14:paraId="2D0FF812" w14:textId="77777777" w:rsidR="00D01851" w:rsidRPr="00C85E99" w:rsidRDefault="00DD5459" w:rsidP="00C85E99">
      <w:pPr>
        <w:pStyle w:val="ListParagraph"/>
        <w:numPr>
          <w:ilvl w:val="1"/>
          <w:numId w:val="1"/>
        </w:numPr>
        <w:tabs>
          <w:tab w:val="left" w:pos="2279"/>
        </w:tabs>
        <w:spacing w:before="29" w:line="276" w:lineRule="auto"/>
        <w:ind w:left="2160" w:hanging="720"/>
        <w:rPr>
          <w:sz w:val="24"/>
        </w:rPr>
      </w:pPr>
      <w:r>
        <w:rPr>
          <w:sz w:val="24"/>
        </w:rPr>
        <w:t>upon</w:t>
      </w:r>
      <w:r>
        <w:rPr>
          <w:spacing w:val="80"/>
          <w:sz w:val="24"/>
        </w:rPr>
        <w:t xml:space="preserve"> </w:t>
      </w:r>
      <w:r>
        <w:rPr>
          <w:sz w:val="24"/>
        </w:rPr>
        <w:t>notice</w:t>
      </w:r>
      <w:r>
        <w:rPr>
          <w:spacing w:val="80"/>
          <w:sz w:val="24"/>
        </w:rPr>
        <w:t xml:space="preserve"> </w:t>
      </w:r>
      <w:r>
        <w:rPr>
          <w:sz w:val="24"/>
        </w:rPr>
        <w:t>from</w:t>
      </w:r>
      <w:r>
        <w:rPr>
          <w:spacing w:val="80"/>
          <w:sz w:val="24"/>
        </w:rPr>
        <w:t xml:space="preserve"> </w:t>
      </w:r>
      <w:r>
        <w:rPr>
          <w:sz w:val="24"/>
        </w:rPr>
        <w:t>an</w:t>
      </w:r>
      <w:r>
        <w:rPr>
          <w:spacing w:val="80"/>
          <w:sz w:val="24"/>
        </w:rPr>
        <w:t xml:space="preserve"> </w:t>
      </w:r>
      <w:r>
        <w:rPr>
          <w:sz w:val="24"/>
        </w:rPr>
        <w:t>assignor</w:t>
      </w:r>
      <w:r>
        <w:rPr>
          <w:spacing w:val="80"/>
          <w:sz w:val="24"/>
        </w:rPr>
        <w:t xml:space="preserve"> </w:t>
      </w:r>
      <w:r>
        <w:rPr>
          <w:sz w:val="24"/>
        </w:rPr>
        <w:t>or</w:t>
      </w:r>
      <w:r>
        <w:rPr>
          <w:spacing w:val="80"/>
          <w:sz w:val="24"/>
        </w:rPr>
        <w:t xml:space="preserve"> </w:t>
      </w:r>
      <w:r>
        <w:rPr>
          <w:sz w:val="24"/>
        </w:rPr>
        <w:t>transferee</w:t>
      </w:r>
      <w:r>
        <w:rPr>
          <w:spacing w:val="80"/>
          <w:sz w:val="24"/>
        </w:rPr>
        <w:t xml:space="preserve"> </w:t>
      </w:r>
      <w:r>
        <w:rPr>
          <w:sz w:val="24"/>
        </w:rPr>
        <w:t>that</w:t>
      </w:r>
      <w:r>
        <w:rPr>
          <w:spacing w:val="80"/>
          <w:sz w:val="24"/>
        </w:rPr>
        <w:t xml:space="preserve"> </w:t>
      </w:r>
      <w:r>
        <w:rPr>
          <w:sz w:val="24"/>
        </w:rPr>
        <w:t>a</w:t>
      </w:r>
      <w:r>
        <w:rPr>
          <w:spacing w:val="80"/>
          <w:sz w:val="24"/>
        </w:rPr>
        <w:t xml:space="preserve"> </w:t>
      </w:r>
      <w:r>
        <w:rPr>
          <w:sz w:val="24"/>
        </w:rPr>
        <w:t>claim</w:t>
      </w:r>
      <w:r>
        <w:rPr>
          <w:spacing w:val="80"/>
          <w:sz w:val="24"/>
        </w:rPr>
        <w:t xml:space="preserve"> </w:t>
      </w:r>
      <w:r>
        <w:rPr>
          <w:sz w:val="24"/>
        </w:rPr>
        <w:t>has</w:t>
      </w:r>
      <w:r>
        <w:rPr>
          <w:spacing w:val="80"/>
          <w:sz w:val="24"/>
        </w:rPr>
        <w:t xml:space="preserve"> </w:t>
      </w:r>
      <w:r>
        <w:rPr>
          <w:sz w:val="24"/>
        </w:rPr>
        <w:t xml:space="preserve">been </w:t>
      </w:r>
      <w:r>
        <w:rPr>
          <w:spacing w:val="-2"/>
          <w:sz w:val="24"/>
        </w:rPr>
        <w:t>transferred;</w:t>
      </w:r>
    </w:p>
    <w:p w14:paraId="1C5B0EB9" w14:textId="77777777" w:rsidR="00C85E99" w:rsidRDefault="00C85E99" w:rsidP="00C85E99">
      <w:pPr>
        <w:pStyle w:val="ListParagraph"/>
        <w:tabs>
          <w:tab w:val="left" w:pos="2279"/>
        </w:tabs>
        <w:spacing w:before="29" w:line="276" w:lineRule="auto"/>
        <w:ind w:left="2160" w:firstLine="0"/>
        <w:rPr>
          <w:sz w:val="24"/>
        </w:rPr>
      </w:pPr>
    </w:p>
    <w:p w14:paraId="71B23457" w14:textId="77777777" w:rsidR="00D01851" w:rsidRDefault="00DD5459" w:rsidP="00C85E99">
      <w:pPr>
        <w:pStyle w:val="ListParagraph"/>
        <w:numPr>
          <w:ilvl w:val="1"/>
          <w:numId w:val="1"/>
        </w:numPr>
        <w:tabs>
          <w:tab w:val="left" w:pos="2279"/>
        </w:tabs>
        <w:spacing w:before="29" w:line="276" w:lineRule="auto"/>
        <w:ind w:left="2160" w:hanging="720"/>
        <w:rPr>
          <w:sz w:val="24"/>
        </w:rPr>
      </w:pPr>
      <w:r>
        <w:rPr>
          <w:sz w:val="24"/>
        </w:rPr>
        <w:t>whenever</w:t>
      </w:r>
      <w:r>
        <w:rPr>
          <w:spacing w:val="-4"/>
          <w:sz w:val="24"/>
        </w:rPr>
        <w:t xml:space="preserve"> </w:t>
      </w:r>
      <w:r>
        <w:rPr>
          <w:sz w:val="24"/>
        </w:rPr>
        <w:t>the</w:t>
      </w:r>
      <w:r>
        <w:rPr>
          <w:spacing w:val="-4"/>
          <w:sz w:val="24"/>
        </w:rPr>
        <w:t xml:space="preserve"> </w:t>
      </w:r>
      <w:r>
        <w:rPr>
          <w:sz w:val="24"/>
        </w:rPr>
        <w:t>trustee</w:t>
      </w:r>
      <w:r>
        <w:rPr>
          <w:spacing w:val="-2"/>
          <w:sz w:val="24"/>
        </w:rPr>
        <w:t xml:space="preserve"> receives:</w:t>
      </w:r>
    </w:p>
    <w:p w14:paraId="5C8EDAA0" w14:textId="77777777" w:rsidR="00D01851" w:rsidRDefault="00D01851" w:rsidP="00C85E99">
      <w:pPr>
        <w:pStyle w:val="BodyText"/>
        <w:spacing w:before="29" w:line="276" w:lineRule="auto"/>
      </w:pPr>
    </w:p>
    <w:p w14:paraId="6F66110D" w14:textId="77777777" w:rsidR="00D01851" w:rsidRDefault="00DD5459" w:rsidP="00C85E99">
      <w:pPr>
        <w:pStyle w:val="ListParagraph"/>
        <w:numPr>
          <w:ilvl w:val="2"/>
          <w:numId w:val="1"/>
        </w:numPr>
        <w:tabs>
          <w:tab w:val="left" w:pos="3000"/>
        </w:tabs>
        <w:spacing w:before="29" w:line="276" w:lineRule="auto"/>
        <w:ind w:left="2880" w:hanging="720"/>
        <w:rPr>
          <w:sz w:val="24"/>
        </w:rPr>
      </w:pPr>
      <w:r>
        <w:rPr>
          <w:sz w:val="24"/>
        </w:rPr>
        <w:t>a</w:t>
      </w:r>
      <w:r>
        <w:rPr>
          <w:spacing w:val="-4"/>
          <w:sz w:val="24"/>
        </w:rPr>
        <w:t xml:space="preserve"> </w:t>
      </w:r>
      <w:r>
        <w:rPr>
          <w:sz w:val="24"/>
        </w:rPr>
        <w:t>returned</w:t>
      </w:r>
      <w:r>
        <w:rPr>
          <w:spacing w:val="-3"/>
          <w:sz w:val="24"/>
        </w:rPr>
        <w:t xml:space="preserve"> </w:t>
      </w:r>
      <w:r>
        <w:rPr>
          <w:spacing w:val="-2"/>
          <w:sz w:val="24"/>
        </w:rPr>
        <w:t>check;</w:t>
      </w:r>
    </w:p>
    <w:p w14:paraId="39A91343" w14:textId="77777777" w:rsidR="00D01851" w:rsidRDefault="00D01851" w:rsidP="00C85E99">
      <w:pPr>
        <w:pStyle w:val="BodyText"/>
        <w:spacing w:before="29" w:line="276" w:lineRule="auto"/>
      </w:pPr>
    </w:p>
    <w:p w14:paraId="2654CEC7" w14:textId="77777777" w:rsidR="00D01851" w:rsidRDefault="00DD5459" w:rsidP="00C85E99">
      <w:pPr>
        <w:pStyle w:val="ListParagraph"/>
        <w:numPr>
          <w:ilvl w:val="2"/>
          <w:numId w:val="1"/>
        </w:numPr>
        <w:tabs>
          <w:tab w:val="left" w:pos="3000"/>
        </w:tabs>
        <w:spacing w:before="29" w:line="276" w:lineRule="auto"/>
        <w:ind w:left="2880" w:right="115" w:hanging="720"/>
        <w:rPr>
          <w:sz w:val="24"/>
        </w:rPr>
      </w:pPr>
      <w:r>
        <w:rPr>
          <w:sz w:val="24"/>
        </w:rPr>
        <w:t>a</w:t>
      </w:r>
      <w:r>
        <w:rPr>
          <w:spacing w:val="35"/>
          <w:sz w:val="24"/>
        </w:rPr>
        <w:t xml:space="preserve"> </w:t>
      </w:r>
      <w:r>
        <w:rPr>
          <w:sz w:val="24"/>
        </w:rPr>
        <w:t>statement</w:t>
      </w:r>
      <w:r>
        <w:rPr>
          <w:spacing w:val="36"/>
          <w:sz w:val="24"/>
        </w:rPr>
        <w:t xml:space="preserve"> </w:t>
      </w:r>
      <w:r>
        <w:rPr>
          <w:sz w:val="24"/>
        </w:rPr>
        <w:t>from</w:t>
      </w:r>
      <w:r>
        <w:rPr>
          <w:spacing w:val="36"/>
          <w:sz w:val="24"/>
        </w:rPr>
        <w:t xml:space="preserve"> </w:t>
      </w:r>
      <w:r>
        <w:rPr>
          <w:sz w:val="24"/>
        </w:rPr>
        <w:t>a</w:t>
      </w:r>
      <w:r>
        <w:rPr>
          <w:spacing w:val="36"/>
          <w:sz w:val="24"/>
        </w:rPr>
        <w:t xml:space="preserve"> </w:t>
      </w:r>
      <w:r>
        <w:rPr>
          <w:sz w:val="24"/>
        </w:rPr>
        <w:t>creditor</w:t>
      </w:r>
      <w:r>
        <w:rPr>
          <w:spacing w:val="36"/>
          <w:sz w:val="24"/>
        </w:rPr>
        <w:t xml:space="preserve"> </w:t>
      </w:r>
      <w:r>
        <w:rPr>
          <w:sz w:val="24"/>
        </w:rPr>
        <w:t>indicating</w:t>
      </w:r>
      <w:r>
        <w:rPr>
          <w:spacing w:val="34"/>
          <w:sz w:val="24"/>
        </w:rPr>
        <w:t xml:space="preserve"> </w:t>
      </w:r>
      <w:r>
        <w:rPr>
          <w:sz w:val="24"/>
        </w:rPr>
        <w:t>that</w:t>
      </w:r>
      <w:r>
        <w:rPr>
          <w:spacing w:val="36"/>
          <w:sz w:val="24"/>
        </w:rPr>
        <w:t xml:space="preserve"> </w:t>
      </w:r>
      <w:r>
        <w:rPr>
          <w:sz w:val="24"/>
        </w:rPr>
        <w:t>the</w:t>
      </w:r>
      <w:r>
        <w:rPr>
          <w:spacing w:val="36"/>
          <w:sz w:val="24"/>
        </w:rPr>
        <w:t xml:space="preserve"> </w:t>
      </w:r>
      <w:r>
        <w:rPr>
          <w:sz w:val="24"/>
        </w:rPr>
        <w:t>account</w:t>
      </w:r>
      <w:r>
        <w:rPr>
          <w:spacing w:val="36"/>
          <w:sz w:val="24"/>
        </w:rPr>
        <w:t xml:space="preserve"> </w:t>
      </w:r>
      <w:r>
        <w:rPr>
          <w:sz w:val="24"/>
        </w:rPr>
        <w:t>has</w:t>
      </w:r>
      <w:r>
        <w:rPr>
          <w:spacing w:val="37"/>
          <w:sz w:val="24"/>
        </w:rPr>
        <w:t xml:space="preserve"> </w:t>
      </w:r>
      <w:r>
        <w:rPr>
          <w:sz w:val="24"/>
        </w:rPr>
        <w:t xml:space="preserve">been </w:t>
      </w:r>
      <w:r>
        <w:rPr>
          <w:spacing w:val="-2"/>
          <w:sz w:val="24"/>
        </w:rPr>
        <w:t>assigned;</w:t>
      </w:r>
    </w:p>
    <w:p w14:paraId="1E8D6F2D" w14:textId="77777777" w:rsidR="00D01851" w:rsidRDefault="00D01851" w:rsidP="00C85E99">
      <w:pPr>
        <w:pStyle w:val="BodyText"/>
        <w:spacing w:before="29" w:line="276" w:lineRule="auto"/>
      </w:pPr>
    </w:p>
    <w:p w14:paraId="32EEE4BE" w14:textId="77777777" w:rsidR="00D01851" w:rsidRDefault="00DD5459" w:rsidP="00C85E99">
      <w:pPr>
        <w:pStyle w:val="ListParagraph"/>
        <w:numPr>
          <w:ilvl w:val="2"/>
          <w:numId w:val="1"/>
        </w:numPr>
        <w:tabs>
          <w:tab w:val="left" w:pos="3000"/>
        </w:tabs>
        <w:spacing w:before="29" w:line="276" w:lineRule="auto"/>
        <w:ind w:left="2880" w:hanging="720"/>
        <w:rPr>
          <w:sz w:val="24"/>
        </w:rPr>
      </w:pPr>
      <w:r>
        <w:rPr>
          <w:sz w:val="24"/>
        </w:rPr>
        <w:t>a</w:t>
      </w:r>
      <w:r>
        <w:rPr>
          <w:spacing w:val="35"/>
          <w:sz w:val="24"/>
        </w:rPr>
        <w:t xml:space="preserve"> </w:t>
      </w:r>
      <w:r>
        <w:rPr>
          <w:sz w:val="24"/>
        </w:rPr>
        <w:t>statement</w:t>
      </w:r>
      <w:r>
        <w:rPr>
          <w:spacing w:val="36"/>
          <w:sz w:val="24"/>
        </w:rPr>
        <w:t xml:space="preserve"> </w:t>
      </w:r>
      <w:r>
        <w:rPr>
          <w:sz w:val="24"/>
        </w:rPr>
        <w:t>from</w:t>
      </w:r>
      <w:r>
        <w:rPr>
          <w:spacing w:val="36"/>
          <w:sz w:val="24"/>
        </w:rPr>
        <w:t xml:space="preserve"> </w:t>
      </w:r>
      <w:r>
        <w:rPr>
          <w:sz w:val="24"/>
        </w:rPr>
        <w:t>a</w:t>
      </w:r>
      <w:r>
        <w:rPr>
          <w:spacing w:val="36"/>
          <w:sz w:val="24"/>
        </w:rPr>
        <w:t xml:space="preserve"> </w:t>
      </w:r>
      <w:r>
        <w:rPr>
          <w:sz w:val="24"/>
        </w:rPr>
        <w:t>creditor</w:t>
      </w:r>
      <w:r>
        <w:rPr>
          <w:spacing w:val="37"/>
          <w:sz w:val="24"/>
        </w:rPr>
        <w:t xml:space="preserve"> </w:t>
      </w:r>
      <w:r>
        <w:rPr>
          <w:sz w:val="24"/>
        </w:rPr>
        <w:t>indicating</w:t>
      </w:r>
      <w:r>
        <w:rPr>
          <w:spacing w:val="34"/>
          <w:sz w:val="24"/>
        </w:rPr>
        <w:t xml:space="preserve"> </w:t>
      </w:r>
      <w:r>
        <w:rPr>
          <w:sz w:val="24"/>
        </w:rPr>
        <w:t>that</w:t>
      </w:r>
      <w:r>
        <w:rPr>
          <w:spacing w:val="36"/>
          <w:sz w:val="24"/>
        </w:rPr>
        <w:t xml:space="preserve"> </w:t>
      </w:r>
      <w:r>
        <w:rPr>
          <w:sz w:val="24"/>
        </w:rPr>
        <w:t>the</w:t>
      </w:r>
      <w:r>
        <w:rPr>
          <w:spacing w:val="36"/>
          <w:sz w:val="24"/>
        </w:rPr>
        <w:t xml:space="preserve"> </w:t>
      </w:r>
      <w:r>
        <w:rPr>
          <w:sz w:val="24"/>
        </w:rPr>
        <w:t>account</w:t>
      </w:r>
      <w:r>
        <w:rPr>
          <w:spacing w:val="36"/>
          <w:sz w:val="24"/>
        </w:rPr>
        <w:t xml:space="preserve"> </w:t>
      </w:r>
      <w:r>
        <w:rPr>
          <w:sz w:val="24"/>
        </w:rPr>
        <w:t>has</w:t>
      </w:r>
      <w:r>
        <w:rPr>
          <w:spacing w:val="36"/>
          <w:sz w:val="24"/>
        </w:rPr>
        <w:t xml:space="preserve"> </w:t>
      </w:r>
      <w:r>
        <w:rPr>
          <w:sz w:val="24"/>
        </w:rPr>
        <w:t>been paid in full; or</w:t>
      </w:r>
    </w:p>
    <w:p w14:paraId="11CA2D3C" w14:textId="77777777" w:rsidR="00D01851" w:rsidRDefault="00D01851" w:rsidP="00C85E99">
      <w:pPr>
        <w:pStyle w:val="BodyText"/>
        <w:spacing w:before="29" w:line="276" w:lineRule="auto"/>
      </w:pPr>
    </w:p>
    <w:p w14:paraId="143612F8" w14:textId="77777777" w:rsidR="00D01851" w:rsidRDefault="00DD5459" w:rsidP="00C85E99">
      <w:pPr>
        <w:pStyle w:val="ListParagraph"/>
        <w:numPr>
          <w:ilvl w:val="2"/>
          <w:numId w:val="1"/>
        </w:numPr>
        <w:tabs>
          <w:tab w:val="left" w:pos="3000"/>
        </w:tabs>
        <w:spacing w:before="29" w:line="276" w:lineRule="auto"/>
        <w:ind w:left="2880" w:hanging="720"/>
        <w:rPr>
          <w:sz w:val="24"/>
        </w:rPr>
      </w:pPr>
      <w:r>
        <w:rPr>
          <w:sz w:val="24"/>
        </w:rPr>
        <w:t>any other statement from a creditor indicating that the creditor is</w:t>
      </w:r>
      <w:r>
        <w:rPr>
          <w:spacing w:val="80"/>
          <w:sz w:val="24"/>
        </w:rPr>
        <w:t xml:space="preserve"> </w:t>
      </w:r>
      <w:r>
        <w:rPr>
          <w:sz w:val="24"/>
        </w:rPr>
        <w:t>not owed anything on a claim; or</w:t>
      </w:r>
    </w:p>
    <w:p w14:paraId="79826219" w14:textId="77777777" w:rsidR="00D01851" w:rsidRDefault="00D01851">
      <w:pPr>
        <w:pStyle w:val="BodyText"/>
      </w:pPr>
    </w:p>
    <w:p w14:paraId="19FA4728" w14:textId="77777777" w:rsidR="00D01851" w:rsidRDefault="00DD5459" w:rsidP="00C85E99">
      <w:pPr>
        <w:pStyle w:val="ListParagraph"/>
        <w:numPr>
          <w:ilvl w:val="1"/>
          <w:numId w:val="1"/>
        </w:numPr>
        <w:tabs>
          <w:tab w:val="left" w:pos="2280"/>
        </w:tabs>
        <w:spacing w:before="29" w:line="276" w:lineRule="auto"/>
        <w:ind w:left="2160" w:hanging="720"/>
        <w:rPr>
          <w:sz w:val="24"/>
        </w:rPr>
      </w:pPr>
      <w:r>
        <w:rPr>
          <w:sz w:val="24"/>
        </w:rPr>
        <w:t>in</w:t>
      </w:r>
      <w:r>
        <w:rPr>
          <w:spacing w:val="-1"/>
          <w:sz w:val="24"/>
        </w:rPr>
        <w:t xml:space="preserve"> </w:t>
      </w:r>
      <w:r>
        <w:rPr>
          <w:sz w:val="24"/>
        </w:rPr>
        <w:t>any</w:t>
      </w:r>
      <w:r>
        <w:rPr>
          <w:spacing w:val="-2"/>
          <w:sz w:val="24"/>
        </w:rPr>
        <w:t xml:space="preserve"> </w:t>
      </w:r>
      <w:r>
        <w:rPr>
          <w:sz w:val="24"/>
        </w:rPr>
        <w:t>circumstance</w:t>
      </w:r>
      <w:r>
        <w:rPr>
          <w:spacing w:val="-1"/>
          <w:sz w:val="24"/>
        </w:rPr>
        <w:t xml:space="preserve"> </w:t>
      </w:r>
      <w:r>
        <w:rPr>
          <w:sz w:val="24"/>
        </w:rPr>
        <w:t>where</w:t>
      </w:r>
      <w:r>
        <w:rPr>
          <w:spacing w:val="-1"/>
          <w:sz w:val="24"/>
        </w:rPr>
        <w:t xml:space="preserve"> </w:t>
      </w:r>
      <w:r>
        <w:rPr>
          <w:sz w:val="24"/>
        </w:rPr>
        <w:t>a creditor</w:t>
      </w:r>
      <w:r>
        <w:rPr>
          <w:spacing w:val="-1"/>
          <w:sz w:val="24"/>
        </w:rPr>
        <w:t xml:space="preserve"> </w:t>
      </w:r>
      <w:r>
        <w:rPr>
          <w:sz w:val="24"/>
        </w:rPr>
        <w:t>seeks</w:t>
      </w:r>
      <w:r>
        <w:rPr>
          <w:spacing w:val="-1"/>
          <w:sz w:val="24"/>
        </w:rPr>
        <w:t xml:space="preserve"> </w:t>
      </w:r>
      <w:r>
        <w:rPr>
          <w:sz w:val="24"/>
        </w:rPr>
        <w:t>to change the</w:t>
      </w:r>
      <w:r>
        <w:rPr>
          <w:spacing w:val="-1"/>
          <w:sz w:val="24"/>
        </w:rPr>
        <w:t xml:space="preserve"> </w:t>
      </w:r>
      <w:proofErr w:type="gramStart"/>
      <w:r>
        <w:rPr>
          <w:sz w:val="24"/>
        </w:rPr>
        <w:t>payee</w:t>
      </w:r>
      <w:proofErr w:type="gramEnd"/>
      <w:r>
        <w:rPr>
          <w:spacing w:val="-1"/>
          <w:sz w:val="24"/>
        </w:rPr>
        <w:t xml:space="preserve"> </w:t>
      </w:r>
      <w:r>
        <w:rPr>
          <w:sz w:val="24"/>
        </w:rPr>
        <w:t>name</w:t>
      </w:r>
      <w:r>
        <w:rPr>
          <w:spacing w:val="-1"/>
          <w:sz w:val="24"/>
        </w:rPr>
        <w:t xml:space="preserve"> </w:t>
      </w:r>
      <w:r>
        <w:rPr>
          <w:sz w:val="24"/>
        </w:rPr>
        <w:t>for</w:t>
      </w:r>
      <w:r>
        <w:rPr>
          <w:spacing w:val="-1"/>
          <w:sz w:val="24"/>
        </w:rPr>
        <w:t xml:space="preserve"> </w:t>
      </w:r>
      <w:r>
        <w:rPr>
          <w:sz w:val="24"/>
        </w:rPr>
        <w:t xml:space="preserve">a </w:t>
      </w:r>
      <w:r>
        <w:rPr>
          <w:spacing w:val="-2"/>
          <w:sz w:val="24"/>
        </w:rPr>
        <w:t>claim.</w:t>
      </w:r>
    </w:p>
    <w:p w14:paraId="31887690" w14:textId="77777777" w:rsidR="00D01851" w:rsidRDefault="00D01851" w:rsidP="00C85E99">
      <w:pPr>
        <w:pStyle w:val="BodyText"/>
        <w:spacing w:before="29" w:line="276" w:lineRule="auto"/>
      </w:pPr>
    </w:p>
    <w:p w14:paraId="5B395285" w14:textId="77777777" w:rsidR="00D01851" w:rsidRDefault="00DD5459" w:rsidP="00C85E99">
      <w:pPr>
        <w:pStyle w:val="ListParagraph"/>
        <w:numPr>
          <w:ilvl w:val="0"/>
          <w:numId w:val="1"/>
        </w:numPr>
        <w:tabs>
          <w:tab w:val="left" w:pos="1556"/>
        </w:tabs>
        <w:spacing w:before="29" w:line="276" w:lineRule="auto"/>
        <w:ind w:left="0" w:firstLine="720"/>
        <w:jc w:val="both"/>
        <w:rPr>
          <w:sz w:val="24"/>
        </w:rPr>
      </w:pPr>
      <w:r>
        <w:rPr>
          <w:sz w:val="24"/>
        </w:rPr>
        <w:t>Within twenty-one (21) days of placing funds on reserve, the Chapter 13 trustee shall file a “Notice of Funds on Reserve” with the Court which certifies that the debtor(s), the original creditor, the putative creditor, and if known, counsel for the debtor(s), original creditor and putative creditor were served with the Notice and the date of such service.</w:t>
      </w:r>
    </w:p>
    <w:p w14:paraId="411F9AD9" w14:textId="77777777" w:rsidR="00D01851" w:rsidRDefault="00D01851" w:rsidP="00C85E99">
      <w:pPr>
        <w:pStyle w:val="BodyText"/>
        <w:spacing w:before="29" w:line="276" w:lineRule="auto"/>
      </w:pPr>
    </w:p>
    <w:p w14:paraId="74844B33" w14:textId="77777777" w:rsidR="00D01851" w:rsidRDefault="00DD5459" w:rsidP="00C85E99">
      <w:pPr>
        <w:pStyle w:val="ListParagraph"/>
        <w:numPr>
          <w:ilvl w:val="0"/>
          <w:numId w:val="1"/>
        </w:numPr>
        <w:tabs>
          <w:tab w:val="left" w:pos="1556"/>
        </w:tabs>
        <w:spacing w:before="29" w:line="276" w:lineRule="auto"/>
        <w:ind w:left="0" w:firstLine="720"/>
        <w:jc w:val="both"/>
        <w:rPr>
          <w:sz w:val="24"/>
        </w:rPr>
      </w:pPr>
      <w:r>
        <w:rPr>
          <w:sz w:val="24"/>
        </w:rPr>
        <w:t>No funds will be distributed by the Chapter 13 trustee to any purported assignee</w:t>
      </w:r>
      <w:r>
        <w:rPr>
          <w:spacing w:val="40"/>
          <w:sz w:val="24"/>
        </w:rPr>
        <w:t xml:space="preserve"> </w:t>
      </w:r>
      <w:r>
        <w:rPr>
          <w:sz w:val="24"/>
        </w:rPr>
        <w:t xml:space="preserve">or transferee without a “transferred proof of claim” filed in accordance with Fed. R. </w:t>
      </w:r>
      <w:proofErr w:type="spellStart"/>
      <w:r>
        <w:rPr>
          <w:sz w:val="24"/>
        </w:rPr>
        <w:t>Bankr</w:t>
      </w:r>
      <w:proofErr w:type="spellEnd"/>
      <w:r>
        <w:rPr>
          <w:sz w:val="24"/>
        </w:rPr>
        <w:t>. P. 3001(e) and notice issued in accordance therewith by the Clerk with an opportunity to object.</w:t>
      </w:r>
    </w:p>
    <w:p w14:paraId="07062514" w14:textId="77777777" w:rsidR="00C85E99" w:rsidRDefault="00C85E99" w:rsidP="00C85E99">
      <w:pPr>
        <w:pStyle w:val="ListParagraph"/>
        <w:tabs>
          <w:tab w:val="left" w:pos="1556"/>
        </w:tabs>
        <w:spacing w:before="29" w:line="276" w:lineRule="auto"/>
        <w:ind w:left="720" w:firstLine="0"/>
        <w:rPr>
          <w:sz w:val="24"/>
        </w:rPr>
      </w:pPr>
    </w:p>
    <w:p w14:paraId="1245D19A" w14:textId="77777777" w:rsidR="00D01851" w:rsidRPr="00C85E99" w:rsidRDefault="00DD5459" w:rsidP="00C85E99">
      <w:pPr>
        <w:pStyle w:val="ListParagraph"/>
        <w:numPr>
          <w:ilvl w:val="0"/>
          <w:numId w:val="1"/>
        </w:numPr>
        <w:tabs>
          <w:tab w:val="left" w:pos="1560"/>
        </w:tabs>
        <w:spacing w:before="29" w:line="276" w:lineRule="auto"/>
        <w:ind w:left="0" w:firstLine="720"/>
        <w:rPr>
          <w:sz w:val="24"/>
        </w:rPr>
      </w:pPr>
      <w:r>
        <w:rPr>
          <w:sz w:val="24"/>
        </w:rPr>
        <w:t>Transferred</w:t>
      </w:r>
      <w:r>
        <w:rPr>
          <w:spacing w:val="-5"/>
          <w:sz w:val="24"/>
        </w:rPr>
        <w:t xml:space="preserve"> </w:t>
      </w:r>
      <w:r>
        <w:rPr>
          <w:sz w:val="24"/>
        </w:rPr>
        <w:t>or</w:t>
      </w:r>
      <w:r>
        <w:rPr>
          <w:spacing w:val="-3"/>
          <w:sz w:val="24"/>
        </w:rPr>
        <w:t xml:space="preserve"> </w:t>
      </w:r>
      <w:r>
        <w:rPr>
          <w:sz w:val="24"/>
        </w:rPr>
        <w:t>assigned</w:t>
      </w:r>
      <w:r>
        <w:rPr>
          <w:spacing w:val="-3"/>
          <w:sz w:val="24"/>
        </w:rPr>
        <w:t xml:space="preserve"> </w:t>
      </w:r>
      <w:r>
        <w:rPr>
          <w:sz w:val="24"/>
        </w:rPr>
        <w:t>proofs</w:t>
      </w:r>
      <w:r>
        <w:rPr>
          <w:spacing w:val="-2"/>
          <w:sz w:val="24"/>
        </w:rPr>
        <w:t xml:space="preserve"> </w:t>
      </w:r>
      <w:r>
        <w:rPr>
          <w:sz w:val="24"/>
        </w:rPr>
        <w:t>of</w:t>
      </w:r>
      <w:r>
        <w:rPr>
          <w:spacing w:val="-2"/>
          <w:sz w:val="24"/>
        </w:rPr>
        <w:t xml:space="preserve"> </w:t>
      </w:r>
      <w:r>
        <w:rPr>
          <w:sz w:val="24"/>
        </w:rPr>
        <w:t>claim</w:t>
      </w:r>
      <w:r>
        <w:rPr>
          <w:spacing w:val="-2"/>
          <w:sz w:val="24"/>
        </w:rPr>
        <w:t xml:space="preserve"> </w:t>
      </w:r>
      <w:r>
        <w:rPr>
          <w:sz w:val="24"/>
        </w:rPr>
        <w:t>shall</w:t>
      </w:r>
      <w:r>
        <w:rPr>
          <w:spacing w:val="-2"/>
          <w:sz w:val="24"/>
        </w:rPr>
        <w:t xml:space="preserve"> </w:t>
      </w:r>
      <w:r>
        <w:rPr>
          <w:sz w:val="24"/>
        </w:rPr>
        <w:t>include</w:t>
      </w:r>
      <w:r>
        <w:rPr>
          <w:spacing w:val="-3"/>
          <w:sz w:val="24"/>
        </w:rPr>
        <w:t xml:space="preserve"> </w:t>
      </w:r>
      <w:r>
        <w:rPr>
          <w:sz w:val="24"/>
        </w:rPr>
        <w:t>the</w:t>
      </w:r>
      <w:r>
        <w:rPr>
          <w:spacing w:val="-2"/>
          <w:sz w:val="24"/>
        </w:rPr>
        <w:t xml:space="preserve"> following:</w:t>
      </w:r>
    </w:p>
    <w:p w14:paraId="34C93307" w14:textId="77777777" w:rsidR="00C85E99" w:rsidRDefault="00C85E99" w:rsidP="00C85E99">
      <w:pPr>
        <w:pStyle w:val="ListParagraph"/>
        <w:tabs>
          <w:tab w:val="left" w:pos="1560"/>
        </w:tabs>
        <w:spacing w:before="29" w:line="276" w:lineRule="auto"/>
        <w:ind w:left="720" w:firstLine="0"/>
        <w:rPr>
          <w:sz w:val="24"/>
        </w:rPr>
      </w:pPr>
    </w:p>
    <w:p w14:paraId="1B86ADFB" w14:textId="77777777" w:rsidR="00D01851" w:rsidRPr="00C85E99" w:rsidRDefault="00DD5459" w:rsidP="00C85E99">
      <w:pPr>
        <w:pStyle w:val="ListParagraph"/>
        <w:numPr>
          <w:ilvl w:val="1"/>
          <w:numId w:val="1"/>
        </w:numPr>
        <w:tabs>
          <w:tab w:val="left" w:pos="2280"/>
        </w:tabs>
        <w:spacing w:before="29" w:line="276" w:lineRule="auto"/>
        <w:ind w:left="2160" w:hanging="720"/>
        <w:rPr>
          <w:sz w:val="24"/>
        </w:rPr>
      </w:pPr>
      <w:r>
        <w:rPr>
          <w:sz w:val="24"/>
        </w:rPr>
        <w:t>the</w:t>
      </w:r>
      <w:r>
        <w:rPr>
          <w:spacing w:val="-3"/>
          <w:sz w:val="24"/>
        </w:rPr>
        <w:t xml:space="preserve"> </w:t>
      </w:r>
      <w:r>
        <w:rPr>
          <w:sz w:val="24"/>
        </w:rPr>
        <w:t>case</w:t>
      </w:r>
      <w:r>
        <w:rPr>
          <w:spacing w:val="-3"/>
          <w:sz w:val="24"/>
        </w:rPr>
        <w:t xml:space="preserve"> </w:t>
      </w:r>
      <w:r>
        <w:rPr>
          <w:spacing w:val="-2"/>
          <w:sz w:val="24"/>
        </w:rPr>
        <w:t>number;</w:t>
      </w:r>
    </w:p>
    <w:p w14:paraId="2D5F56E8" w14:textId="77777777" w:rsidR="00C85E99" w:rsidRDefault="00C85E99" w:rsidP="00C85E99">
      <w:pPr>
        <w:pStyle w:val="ListParagraph"/>
        <w:tabs>
          <w:tab w:val="left" w:pos="2280"/>
        </w:tabs>
        <w:spacing w:before="29" w:line="276" w:lineRule="auto"/>
        <w:ind w:left="2160" w:firstLine="0"/>
        <w:rPr>
          <w:sz w:val="24"/>
        </w:rPr>
      </w:pPr>
    </w:p>
    <w:p w14:paraId="18CD3008" w14:textId="77777777" w:rsidR="00D01851" w:rsidRPr="00C85E99" w:rsidRDefault="00DD5459" w:rsidP="00C85E99">
      <w:pPr>
        <w:pStyle w:val="ListParagraph"/>
        <w:numPr>
          <w:ilvl w:val="1"/>
          <w:numId w:val="1"/>
        </w:numPr>
        <w:tabs>
          <w:tab w:val="left" w:pos="2280"/>
        </w:tabs>
        <w:spacing w:before="29" w:line="276" w:lineRule="auto"/>
        <w:ind w:left="2160" w:hanging="720"/>
        <w:rPr>
          <w:sz w:val="24"/>
        </w:rPr>
      </w:pPr>
      <w:r>
        <w:rPr>
          <w:sz w:val="24"/>
        </w:rPr>
        <w:t>the</w:t>
      </w:r>
      <w:r>
        <w:rPr>
          <w:spacing w:val="-3"/>
          <w:sz w:val="24"/>
        </w:rPr>
        <w:t xml:space="preserve"> </w:t>
      </w:r>
      <w:r>
        <w:rPr>
          <w:sz w:val="24"/>
        </w:rPr>
        <w:t>claim</w:t>
      </w:r>
      <w:r>
        <w:rPr>
          <w:spacing w:val="-3"/>
          <w:sz w:val="24"/>
        </w:rPr>
        <w:t xml:space="preserve"> </w:t>
      </w:r>
      <w:r>
        <w:rPr>
          <w:sz w:val="24"/>
        </w:rPr>
        <w:t>to</w:t>
      </w:r>
      <w:r>
        <w:rPr>
          <w:spacing w:val="-3"/>
          <w:sz w:val="24"/>
        </w:rPr>
        <w:t xml:space="preserve"> </w:t>
      </w:r>
      <w:r>
        <w:rPr>
          <w:sz w:val="24"/>
        </w:rPr>
        <w:t>be</w:t>
      </w:r>
      <w:r>
        <w:rPr>
          <w:spacing w:val="-2"/>
          <w:sz w:val="24"/>
        </w:rPr>
        <w:t xml:space="preserve"> paid;</w:t>
      </w:r>
    </w:p>
    <w:p w14:paraId="4A0E31F4" w14:textId="77777777" w:rsidR="00C85E99" w:rsidRDefault="00C85E99" w:rsidP="00C85E99">
      <w:pPr>
        <w:pStyle w:val="ListParagraph"/>
        <w:tabs>
          <w:tab w:val="left" w:pos="2280"/>
        </w:tabs>
        <w:spacing w:before="29" w:line="276" w:lineRule="auto"/>
        <w:ind w:left="2160" w:firstLine="0"/>
        <w:rPr>
          <w:sz w:val="24"/>
        </w:rPr>
      </w:pPr>
    </w:p>
    <w:p w14:paraId="12B85F14" w14:textId="77777777" w:rsidR="00D01851" w:rsidRPr="00C85E99" w:rsidRDefault="00DD5459" w:rsidP="00C85E99">
      <w:pPr>
        <w:pStyle w:val="ListParagraph"/>
        <w:numPr>
          <w:ilvl w:val="1"/>
          <w:numId w:val="1"/>
        </w:numPr>
        <w:tabs>
          <w:tab w:val="left" w:pos="2280"/>
        </w:tabs>
        <w:spacing w:before="29" w:line="276" w:lineRule="auto"/>
        <w:ind w:left="2160" w:hanging="720"/>
        <w:rPr>
          <w:sz w:val="24"/>
        </w:rPr>
      </w:pPr>
      <w:r>
        <w:rPr>
          <w:sz w:val="24"/>
        </w:rPr>
        <w:t>the</w:t>
      </w:r>
      <w:r>
        <w:rPr>
          <w:spacing w:val="-3"/>
          <w:sz w:val="24"/>
        </w:rPr>
        <w:t xml:space="preserve"> </w:t>
      </w:r>
      <w:r>
        <w:rPr>
          <w:sz w:val="24"/>
        </w:rPr>
        <w:t>nature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collateral</w:t>
      </w:r>
      <w:r>
        <w:rPr>
          <w:spacing w:val="-1"/>
          <w:sz w:val="24"/>
        </w:rPr>
        <w:t xml:space="preserve"> </w:t>
      </w:r>
      <w:r>
        <w:rPr>
          <w:sz w:val="24"/>
        </w:rPr>
        <w:t>supporting</w:t>
      </w:r>
      <w:r>
        <w:rPr>
          <w:spacing w:val="-5"/>
          <w:sz w:val="24"/>
        </w:rPr>
        <w:t xml:space="preserve"> </w:t>
      </w:r>
      <w:r>
        <w:rPr>
          <w:sz w:val="24"/>
        </w:rPr>
        <w:t>the</w:t>
      </w:r>
      <w:r>
        <w:rPr>
          <w:spacing w:val="-1"/>
          <w:sz w:val="24"/>
        </w:rPr>
        <w:t xml:space="preserve"> </w:t>
      </w:r>
      <w:r>
        <w:rPr>
          <w:spacing w:val="-2"/>
          <w:sz w:val="24"/>
        </w:rPr>
        <w:t>claim;</w:t>
      </w:r>
    </w:p>
    <w:p w14:paraId="75929A7F" w14:textId="77777777" w:rsidR="00C85E99" w:rsidRDefault="00C85E99" w:rsidP="00C85E99">
      <w:pPr>
        <w:pStyle w:val="ListParagraph"/>
        <w:tabs>
          <w:tab w:val="left" w:pos="2280"/>
        </w:tabs>
        <w:spacing w:before="29" w:line="276" w:lineRule="auto"/>
        <w:ind w:left="2160" w:firstLine="0"/>
        <w:rPr>
          <w:sz w:val="24"/>
        </w:rPr>
      </w:pPr>
    </w:p>
    <w:p w14:paraId="755CB522" w14:textId="77777777" w:rsidR="00D01851" w:rsidRDefault="00DD5459" w:rsidP="00C85E99">
      <w:pPr>
        <w:pStyle w:val="ListParagraph"/>
        <w:numPr>
          <w:ilvl w:val="1"/>
          <w:numId w:val="1"/>
        </w:numPr>
        <w:tabs>
          <w:tab w:val="left" w:pos="2280"/>
        </w:tabs>
        <w:spacing w:before="29" w:line="276" w:lineRule="auto"/>
        <w:ind w:left="2160" w:hanging="720"/>
        <w:rPr>
          <w:sz w:val="24"/>
        </w:rPr>
      </w:pPr>
      <w:r>
        <w:rPr>
          <w:sz w:val="24"/>
        </w:rPr>
        <w:t>the</w:t>
      </w:r>
      <w:r>
        <w:rPr>
          <w:spacing w:val="-5"/>
          <w:sz w:val="24"/>
        </w:rPr>
        <w:t xml:space="preserve"> </w:t>
      </w:r>
      <w:r>
        <w:rPr>
          <w:sz w:val="24"/>
        </w:rPr>
        <w:t>appropriate</w:t>
      </w:r>
      <w:r>
        <w:rPr>
          <w:spacing w:val="-4"/>
          <w:sz w:val="24"/>
        </w:rPr>
        <w:t xml:space="preserve"> </w:t>
      </w:r>
      <w:r>
        <w:rPr>
          <w:sz w:val="24"/>
        </w:rPr>
        <w:t>address</w:t>
      </w:r>
      <w:r>
        <w:rPr>
          <w:spacing w:val="-5"/>
          <w:sz w:val="24"/>
        </w:rPr>
        <w:t xml:space="preserve"> </w:t>
      </w:r>
      <w:r>
        <w:rPr>
          <w:sz w:val="24"/>
        </w:rPr>
        <w:t>for</w:t>
      </w:r>
      <w:r>
        <w:rPr>
          <w:spacing w:val="-4"/>
          <w:sz w:val="24"/>
        </w:rPr>
        <w:t xml:space="preserve"> </w:t>
      </w:r>
      <w:r>
        <w:rPr>
          <w:sz w:val="24"/>
        </w:rPr>
        <w:t>payment,</w:t>
      </w:r>
      <w:r>
        <w:rPr>
          <w:spacing w:val="-4"/>
          <w:sz w:val="24"/>
        </w:rPr>
        <w:t xml:space="preserve"> </w:t>
      </w:r>
      <w:r>
        <w:rPr>
          <w:spacing w:val="-5"/>
          <w:sz w:val="24"/>
        </w:rPr>
        <w:t>and</w:t>
      </w:r>
    </w:p>
    <w:p w14:paraId="009DD30A" w14:textId="77777777" w:rsidR="00D01851" w:rsidRDefault="00D01851" w:rsidP="00C85E99">
      <w:pPr>
        <w:pStyle w:val="BodyText"/>
        <w:spacing w:before="29" w:line="276" w:lineRule="auto"/>
      </w:pPr>
    </w:p>
    <w:p w14:paraId="41B5D982" w14:textId="77777777" w:rsidR="00D01851" w:rsidRDefault="00DD5459" w:rsidP="00C85E99">
      <w:pPr>
        <w:pStyle w:val="ListParagraph"/>
        <w:numPr>
          <w:ilvl w:val="1"/>
          <w:numId w:val="1"/>
        </w:numPr>
        <w:tabs>
          <w:tab w:val="left" w:pos="2279"/>
        </w:tabs>
        <w:spacing w:before="29" w:line="276" w:lineRule="auto"/>
        <w:ind w:left="2160" w:hanging="720"/>
        <w:rPr>
          <w:sz w:val="24"/>
        </w:rPr>
      </w:pPr>
      <w:r>
        <w:rPr>
          <w:sz w:val="24"/>
        </w:rPr>
        <w:t>copies of all assignments and authorizations for loan service applicable to the transfer and in support of the claim.</w:t>
      </w:r>
    </w:p>
    <w:p w14:paraId="786636E0" w14:textId="77777777" w:rsidR="00D01851" w:rsidRDefault="00D01851" w:rsidP="00C85E99">
      <w:pPr>
        <w:pStyle w:val="BodyText"/>
        <w:spacing w:before="29" w:line="276" w:lineRule="auto"/>
      </w:pPr>
    </w:p>
    <w:p w14:paraId="04543533" w14:textId="77777777" w:rsidR="00D01851" w:rsidRDefault="00DD5459" w:rsidP="00C85E99">
      <w:pPr>
        <w:pStyle w:val="ListParagraph"/>
        <w:numPr>
          <w:ilvl w:val="0"/>
          <w:numId w:val="1"/>
        </w:numPr>
        <w:tabs>
          <w:tab w:val="left" w:pos="1557"/>
        </w:tabs>
        <w:spacing w:before="29" w:line="276" w:lineRule="auto"/>
        <w:ind w:left="0" w:firstLine="720"/>
        <w:jc w:val="both"/>
        <w:rPr>
          <w:sz w:val="24"/>
        </w:rPr>
      </w:pPr>
      <w:r>
        <w:rPr>
          <w:sz w:val="24"/>
        </w:rPr>
        <w:t>Copies of each proof of claim and each amended, assigned, and/or transferred proof of claim, including all attachments, shall be served on the Chapter 13 trustee, the debtor, and the debtor’s counsel, if represented.</w:t>
      </w:r>
    </w:p>
    <w:sectPr w:rsidR="00D01851">
      <w:footerReference w:type="default" r:id="rId7"/>
      <w:pgSz w:w="12240" w:h="15840"/>
      <w:pgMar w:top="1000" w:right="1320" w:bottom="880" w:left="1320" w:header="0"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F9BD" w14:textId="77777777" w:rsidR="00DD5459" w:rsidRDefault="00DD5459">
      <w:r>
        <w:separator/>
      </w:r>
    </w:p>
  </w:endnote>
  <w:endnote w:type="continuationSeparator" w:id="0">
    <w:p w14:paraId="2147EA17" w14:textId="77777777" w:rsidR="00DD5459" w:rsidRDefault="00DD5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332" w14:textId="77777777" w:rsidR="00D01851" w:rsidRDefault="00DD5459">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61574AC1" wp14:editId="6CDBBD87">
              <wp:simplePos x="0" y="0"/>
              <wp:positionH relativeFrom="page">
                <wp:posOffset>3649979</wp:posOffset>
              </wp:positionH>
              <wp:positionV relativeFrom="page">
                <wp:posOffset>9552220</wp:posOffset>
              </wp:positionV>
              <wp:extent cx="471170" cy="1416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170" cy="141605"/>
                      </a:xfrm>
                      <a:prstGeom prst="rect">
                        <a:avLst/>
                      </a:prstGeom>
                    </wps:spPr>
                    <wps:txbx>
                      <w:txbxContent>
                        <w:p w14:paraId="25AA1D81" w14:textId="77777777" w:rsidR="00D01851" w:rsidRDefault="00DD5459">
                          <w:pPr>
                            <w:spacing w:line="223" w:lineRule="exact"/>
                            <w:rPr>
                              <w:rFonts w:ascii="Arial"/>
                              <w:sz w:val="20"/>
                            </w:rPr>
                          </w:pPr>
                          <w:r>
                            <w:rPr>
                              <w:rFonts w:ascii="Arial"/>
                              <w:sz w:val="20"/>
                            </w:rPr>
                            <w:t>Page</w:t>
                          </w:r>
                          <w:r>
                            <w:rPr>
                              <w:rFonts w:ascii="Arial"/>
                              <w:spacing w:val="-8"/>
                              <w:sz w:val="20"/>
                            </w:rPr>
                            <w:t xml:space="preserve"> </w:t>
                          </w:r>
                          <w:r>
                            <w:rPr>
                              <w:rFonts w:ascii="Arial"/>
                              <w:spacing w:val="-7"/>
                              <w:sz w:val="20"/>
                            </w:rPr>
                            <w:t>38</w:t>
                          </w:r>
                        </w:p>
                      </w:txbxContent>
                    </wps:txbx>
                    <wps:bodyPr wrap="square" lIns="0" tIns="0" rIns="0" bIns="0" rtlCol="0">
                      <a:noAutofit/>
                    </wps:bodyPr>
                  </wps:wsp>
                </a:graphicData>
              </a:graphic>
            </wp:anchor>
          </w:drawing>
        </mc:Choice>
        <mc:Fallback>
          <w:pict>
            <v:shapetype w14:anchorId="61574AC1" id="_x0000_t202" coordsize="21600,21600" o:spt="202" path="m,l,21600r21600,l21600,xe">
              <v:stroke joinstyle="miter"/>
              <v:path gradientshapeok="t" o:connecttype="rect"/>
            </v:shapetype>
            <v:shape id="Textbox 1" o:spid="_x0000_s1026" type="#_x0000_t202" style="position:absolute;margin-left:287.4pt;margin-top:752.15pt;width:37.1pt;height:1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" filled="f" stroked="f">
              <v:textbox inset="0,0,0,0">
                <w:txbxContent>
                  <w:p w14:paraId="25AA1D81" w14:textId="77777777" w:rsidR="00D01851" w:rsidRDefault="00DD5459">
                    <w:pPr>
                      <w:spacing w:line="223" w:lineRule="exact"/>
                      <w:rPr>
                        <w:rFonts w:ascii="Arial"/>
                        <w:sz w:val="20"/>
                      </w:rPr>
                    </w:pPr>
                    <w:r>
                      <w:rPr>
                        <w:rFonts w:ascii="Arial"/>
                        <w:sz w:val="20"/>
                      </w:rPr>
                      <w:t>Page</w:t>
                    </w:r>
                    <w:r>
                      <w:rPr>
                        <w:rFonts w:ascii="Arial"/>
                        <w:spacing w:val="-8"/>
                        <w:sz w:val="20"/>
                      </w:rPr>
                      <w:t xml:space="preserve"> </w:t>
                    </w:r>
                    <w:r>
                      <w:rPr>
                        <w:rFonts w:ascii="Arial"/>
                        <w:spacing w:val="-7"/>
                        <w:sz w:val="20"/>
                      </w:rPr>
                      <w:t>38</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502E811" wp14:editId="1B8DB01E">
              <wp:simplePos x="0" y="0"/>
              <wp:positionH relativeFrom="page">
                <wp:posOffset>3571888</wp:posOffset>
              </wp:positionH>
              <wp:positionV relativeFrom="page">
                <wp:posOffset>9505985</wp:posOffset>
              </wp:positionV>
              <wp:extent cx="619125" cy="228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228600"/>
                      </a:xfrm>
                      <a:custGeom>
                        <a:avLst/>
                        <a:gdLst/>
                        <a:ahLst/>
                        <a:cxnLst/>
                        <a:rect l="l" t="t" r="r" b="b"/>
                        <a:pathLst>
                          <a:path w="619125" h="228600">
                            <a:moveTo>
                              <a:pt x="619128" y="0"/>
                            </a:moveTo>
                            <a:lnTo>
                              <a:pt x="1" y="0"/>
                            </a:lnTo>
                            <a:lnTo>
                              <a:pt x="1" y="228601"/>
                            </a:lnTo>
                            <a:lnTo>
                              <a:pt x="619128" y="228601"/>
                            </a:lnTo>
                            <a:lnTo>
                              <a:pt x="61912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530EBB0" id="Graphic 2" o:spid="_x0000_s1026" style="position:absolute;margin-left:281.25pt;margin-top:748.5pt;width:48.75pt;height:18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912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" path="m619128,l1,r,228601l619128,228601,619128,xe"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A8E4" w14:textId="77777777" w:rsidR="00DD5459" w:rsidRDefault="00DD5459">
      <w:r>
        <w:separator/>
      </w:r>
    </w:p>
  </w:footnote>
  <w:footnote w:type="continuationSeparator" w:id="0">
    <w:p w14:paraId="2BE21C7B" w14:textId="77777777" w:rsidR="00DD5459" w:rsidRDefault="00DD5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53CE"/>
    <w:multiLevelType w:val="hybridMultilevel"/>
    <w:tmpl w:val="AC2483DC"/>
    <w:lvl w:ilvl="0" w:tplc="2DE054E4">
      <w:start w:val="1"/>
      <w:numFmt w:val="lowerLetter"/>
      <w:lvlText w:val="(%1)"/>
      <w:lvlJc w:val="left"/>
      <w:pPr>
        <w:ind w:left="119" w:hanging="72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2F4D762">
      <w:start w:val="1"/>
      <w:numFmt w:val="decimal"/>
      <w:lvlText w:val="(%2)"/>
      <w:lvlJc w:val="left"/>
      <w:pPr>
        <w:ind w:left="2280" w:hanging="72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3D22580">
      <w:start w:val="1"/>
      <w:numFmt w:val="upperLetter"/>
      <w:lvlText w:val="(%3)"/>
      <w:lvlJc w:val="left"/>
      <w:pPr>
        <w:ind w:left="2999" w:hanging="72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0E5AEECC">
      <w:numFmt w:val="bullet"/>
      <w:lvlText w:val="•"/>
      <w:lvlJc w:val="left"/>
      <w:pPr>
        <w:ind w:left="3825" w:hanging="721"/>
      </w:pPr>
      <w:rPr>
        <w:rFonts w:hint="default"/>
        <w:lang w:val="en-US" w:eastAsia="en-US" w:bidi="ar-SA"/>
      </w:rPr>
    </w:lvl>
    <w:lvl w:ilvl="4" w:tplc="C4B01E28">
      <w:numFmt w:val="bullet"/>
      <w:lvlText w:val="•"/>
      <w:lvlJc w:val="left"/>
      <w:pPr>
        <w:ind w:left="4650" w:hanging="721"/>
      </w:pPr>
      <w:rPr>
        <w:rFonts w:hint="default"/>
        <w:lang w:val="en-US" w:eastAsia="en-US" w:bidi="ar-SA"/>
      </w:rPr>
    </w:lvl>
    <w:lvl w:ilvl="5" w:tplc="43EC08F2">
      <w:numFmt w:val="bullet"/>
      <w:lvlText w:val="•"/>
      <w:lvlJc w:val="left"/>
      <w:pPr>
        <w:ind w:left="5475" w:hanging="721"/>
      </w:pPr>
      <w:rPr>
        <w:rFonts w:hint="default"/>
        <w:lang w:val="en-US" w:eastAsia="en-US" w:bidi="ar-SA"/>
      </w:rPr>
    </w:lvl>
    <w:lvl w:ilvl="6" w:tplc="6F766408">
      <w:numFmt w:val="bullet"/>
      <w:lvlText w:val="•"/>
      <w:lvlJc w:val="left"/>
      <w:pPr>
        <w:ind w:left="6300" w:hanging="721"/>
      </w:pPr>
      <w:rPr>
        <w:rFonts w:hint="default"/>
        <w:lang w:val="en-US" w:eastAsia="en-US" w:bidi="ar-SA"/>
      </w:rPr>
    </w:lvl>
    <w:lvl w:ilvl="7" w:tplc="0E3A0A62">
      <w:numFmt w:val="bullet"/>
      <w:lvlText w:val="•"/>
      <w:lvlJc w:val="left"/>
      <w:pPr>
        <w:ind w:left="7125" w:hanging="721"/>
      </w:pPr>
      <w:rPr>
        <w:rFonts w:hint="default"/>
        <w:lang w:val="en-US" w:eastAsia="en-US" w:bidi="ar-SA"/>
      </w:rPr>
    </w:lvl>
    <w:lvl w:ilvl="8" w:tplc="AD8C4B6E">
      <w:numFmt w:val="bullet"/>
      <w:lvlText w:val="•"/>
      <w:lvlJc w:val="left"/>
      <w:pPr>
        <w:ind w:left="7950" w:hanging="721"/>
      </w:pPr>
      <w:rPr>
        <w:rFonts w:hint="default"/>
        <w:lang w:val="en-US" w:eastAsia="en-US" w:bidi="ar-SA"/>
      </w:rPr>
    </w:lvl>
  </w:abstractNum>
  <w:num w:numId="1" w16cid:durableId="136552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51"/>
    <w:rsid w:val="002D5914"/>
    <w:rsid w:val="00C85E99"/>
    <w:rsid w:val="00D01851"/>
    <w:rsid w:val="00DD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5017"/>
  <w15:docId w15:val="{741D2653-03F8-4AFA-9FC5-25D65E9C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559" w:right="418" w:hanging="1440"/>
    </w:pPr>
    <w:rPr>
      <w:b/>
      <w:bCs/>
      <w:sz w:val="24"/>
      <w:szCs w:val="24"/>
    </w:rPr>
  </w:style>
  <w:style w:type="paragraph" w:styleId="ListParagraph">
    <w:name w:val="List Paragraph"/>
    <w:basedOn w:val="Normal"/>
    <w:uiPriority w:val="1"/>
    <w:qFormat/>
    <w:pPr>
      <w:ind w:left="11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2850</Characters>
  <Application>Microsoft Office Word</Application>
  <DocSecurity>0</DocSecurity>
  <Lines>89</Lines>
  <Paragraphs>49</Paragraphs>
  <ScaleCrop>false</ScaleCrop>
  <HeadingPairs>
    <vt:vector size="2" baseType="variant">
      <vt:variant>
        <vt:lpstr>Title</vt:lpstr>
      </vt:variant>
      <vt:variant>
        <vt:i4>1</vt:i4>
      </vt:variant>
    </vt:vector>
  </HeadingPairs>
  <TitlesOfParts>
    <vt:vector size="1" baseType="lpstr">
      <vt:lpstr>Local Rule 3002-3</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Rule 3002-3</dc:title>
  <dc:creator>PAWB</dc:creator>
  <cp:lastModifiedBy>Anne Olon</cp:lastModifiedBy>
  <cp:revision>2</cp:revision>
  <dcterms:created xsi:type="dcterms:W3CDTF">2024-12-02T18:00:00Z</dcterms:created>
  <dcterms:modified xsi:type="dcterms:W3CDTF">2024-12-02T18:00:00Z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2017-10-12T00:00:00Z</vt:filetime>
  </property>
  <property fmtid="{D5CDD505-2E9C-101B-9397-08002B2CF9AE}" pid="3" name="Creator">
    <vt:lpwstr>Acrobat PDFMaker 11 for Word</vt:lpwstr>
  </property>
  <property fmtid="{D5CDD505-2E9C-101B-9397-08002B2CF9AE}" pid="4" name="LastSaved">
    <vt:filetime>2024-12-02T00:00:00Z</vt:filetime>
  </property>
  <property fmtid="{D5CDD505-2E9C-101B-9397-08002B2CF9AE}" pid="5" name="Producer">
    <vt:lpwstr>Acrobat Distiller 11.0 (Windows)</vt:lpwstr>
  </property>
</Properties>
</file>