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728E" w14:textId="03EE2EC5" w:rsidR="00FB7937" w:rsidRPr="00A50E72" w:rsidRDefault="00FB7937" w:rsidP="00A50E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b/>
          <w:kern w:val="0"/>
          <w14:ligatures w14:val="none"/>
        </w:rPr>
      </w:pPr>
      <w:bookmarkStart w:id="0" w:name="_Hlk219456687"/>
      <w:r w:rsidRPr="00A50E72">
        <w:rPr>
          <w:b/>
          <w:kern w:val="0"/>
          <w14:ligatures w14:val="none"/>
        </w:rPr>
        <w:t>Rule 5005-7</w:t>
      </w:r>
      <w:r w:rsidRPr="00A50E72">
        <w:rPr>
          <w:b/>
          <w:kern w:val="0"/>
          <w14:ligatures w14:val="none"/>
        </w:rPr>
        <w:tab/>
        <w:t>DECLARATION OF ELECTRONIC FILING</w:t>
      </w:r>
    </w:p>
    <w:p w14:paraId="4A9F6F84" w14:textId="3D8C533D" w:rsidR="00F32B76" w:rsidRDefault="00F32B76" w:rsidP="00DE02D3">
      <w:pPr>
        <w:spacing w:before="29" w:line="276" w:lineRule="auto"/>
        <w:jc w:val="both"/>
        <w:rPr>
          <w:szCs w:val="24"/>
        </w:rPr>
      </w:pPr>
    </w:p>
    <w:p w14:paraId="1F9147D6" w14:textId="1216CD57" w:rsidR="001A4ECC" w:rsidRPr="008A286D" w:rsidRDefault="001A4ECC" w:rsidP="001A4EC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ind w:left="0" w:firstLine="720"/>
        <w:jc w:val="both"/>
        <w:rPr>
          <w:rFonts w:eastAsia="Calibri" w:cs="Times New Roman"/>
          <w:color w:val="000000" w:themeColor="text1"/>
          <w:kern w:val="0"/>
          <w:szCs w:val="24"/>
          <w14:ligatures w14:val="none"/>
        </w:rPr>
      </w:pPr>
      <w:r w:rsidRPr="008A286D">
        <w:rPr>
          <w:rFonts w:eastAsia="Calibri" w:cs="Times New Roman"/>
          <w:color w:val="000000" w:themeColor="text1"/>
          <w:kern w:val="0"/>
          <w:szCs w:val="24"/>
          <w14:ligatures w14:val="none"/>
        </w:rPr>
        <w:t>Using Local Form 1A</w:t>
      </w:r>
      <w:r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 (</w:t>
      </w:r>
      <w:r w:rsidRPr="008A286D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or Local Form 1B if the debtor is </w:t>
      </w:r>
      <w:r w:rsidR="00AA6D97">
        <w:rPr>
          <w:rFonts w:eastAsia="Calibri" w:cs="Times New Roman"/>
          <w:color w:val="000000" w:themeColor="text1"/>
          <w:kern w:val="0"/>
          <w:szCs w:val="24"/>
          <w14:ligatures w14:val="none"/>
        </w:rPr>
        <w:t>a self-represented party</w:t>
      </w:r>
      <w:r>
        <w:rPr>
          <w:rFonts w:eastAsia="Calibri" w:cs="Times New Roman"/>
          <w:color w:val="000000" w:themeColor="text1"/>
          <w:kern w:val="0"/>
          <w:szCs w:val="24"/>
          <w14:ligatures w14:val="none"/>
        </w:rPr>
        <w:t>)</w:t>
      </w:r>
      <w:r w:rsidRPr="008A286D">
        <w:rPr>
          <w:rFonts w:eastAsia="Calibri" w:cs="Times New Roman"/>
          <w:color w:val="000000" w:themeColor="text1"/>
          <w:kern w:val="0"/>
          <w:szCs w:val="24"/>
          <w14:ligatures w14:val="none"/>
        </w:rPr>
        <w:t>, the</w:t>
      </w:r>
      <w:r w:rsidRPr="00A50E72">
        <w:rPr>
          <w:color w:val="000000" w:themeColor="text1"/>
          <w:kern w:val="0"/>
          <w14:ligatures w14:val="none"/>
        </w:rPr>
        <w:t xml:space="preserve"> original signature of the debtor(s) </w:t>
      </w:r>
      <w:r w:rsidRPr="008A286D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shall be applied to a “Declaration” </w:t>
      </w:r>
      <w:r w:rsidRPr="00A50E72">
        <w:rPr>
          <w:color w:val="000000" w:themeColor="text1"/>
          <w:kern w:val="0"/>
          <w14:ligatures w14:val="none"/>
        </w:rPr>
        <w:t xml:space="preserve">authorizing the electronic filing of the bankruptcy petition. Both debtors shall sign the </w:t>
      </w:r>
      <w:r w:rsidRPr="008A286D">
        <w:rPr>
          <w:rFonts w:eastAsia="Calibri" w:cs="Times New Roman"/>
          <w:color w:val="000000" w:themeColor="text1"/>
          <w:kern w:val="0"/>
          <w:szCs w:val="24"/>
          <w14:ligatures w14:val="none"/>
        </w:rPr>
        <w:t>Declaration</w:t>
      </w:r>
      <w:r w:rsidRPr="00A50E72">
        <w:rPr>
          <w:color w:val="000000" w:themeColor="text1"/>
          <w:kern w:val="0"/>
          <w14:ligatures w14:val="none"/>
        </w:rPr>
        <w:t xml:space="preserve"> when a joint petition is filed.</w:t>
      </w:r>
    </w:p>
    <w:p w14:paraId="1D5426EA" w14:textId="77777777" w:rsidR="00FB7937" w:rsidRPr="008A286D" w:rsidRDefault="00FB7937" w:rsidP="00FB793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jc w:val="both"/>
        <w:rPr>
          <w:rFonts w:eastAsia="Calibri" w:cs="Times New Roman"/>
          <w:color w:val="000000" w:themeColor="text1"/>
          <w:kern w:val="0"/>
          <w:szCs w:val="24"/>
          <w14:ligatures w14:val="none"/>
        </w:rPr>
      </w:pPr>
    </w:p>
    <w:p w14:paraId="3042ED8B" w14:textId="41335B40" w:rsidR="00FB7937" w:rsidRPr="00A50E72" w:rsidRDefault="00DB2532" w:rsidP="00A50E7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ind w:left="0" w:firstLine="720"/>
        <w:jc w:val="both"/>
        <w:rPr>
          <w:kern w:val="0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For debtor(s) represented by counsel, a PDF version of the fully executed Local Form </w:t>
      </w:r>
      <w:r w:rsidR="00DF600C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1A </w:t>
      </w:r>
      <w:r w:rsidR="00885195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shall be filed </w:t>
      </w:r>
      <w:r w:rsidR="00FB7937" w:rsidRPr="008A286D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using the electronic document submission system (“EDSS”) available on the Court’s website at: </w:t>
      </w:r>
      <w:hyperlink r:id="rId11" w:history="1">
        <w:r w:rsidR="00FB7937" w:rsidRPr="00FB7937">
          <w:rPr>
            <w:rFonts w:eastAsia="Calibri" w:cs="Times New Roman"/>
            <w:color w:val="005C72"/>
            <w:kern w:val="0"/>
            <w:szCs w:val="24"/>
            <w:u w:val="single"/>
            <w14:ligatures w14:val="none"/>
          </w:rPr>
          <w:t>http://www.pawb.uscourts.gov/electronic-document-submission-system</w:t>
        </w:r>
      </w:hyperlink>
      <w:r w:rsidR="00FB7937" w:rsidRPr="00FB7937">
        <w:rPr>
          <w:rFonts w:eastAsia="Calibri" w:cs="Times New Roman"/>
          <w:kern w:val="0"/>
          <w:szCs w:val="24"/>
          <w14:ligatures w14:val="none"/>
        </w:rPr>
        <w:t xml:space="preserve">. </w:t>
      </w:r>
      <w:r w:rsidR="00FB7937" w:rsidRPr="00E62133">
        <w:rPr>
          <w:rFonts w:eastAsia="Calibri" w:cs="Times New Roman"/>
          <w:kern w:val="0"/>
          <w:szCs w:val="24"/>
          <w14:ligatures w14:val="none"/>
        </w:rPr>
        <w:t>Counsel</w:t>
      </w:r>
      <w:r w:rsidR="00FB7937" w:rsidRPr="00A50E72">
        <w:rPr>
          <w:kern w:val="0"/>
          <w14:ligatures w14:val="none"/>
        </w:rPr>
        <w:t xml:space="preserve"> shall not file </w:t>
      </w:r>
      <w:r w:rsidR="00FB7937" w:rsidRPr="00E62133">
        <w:rPr>
          <w:rFonts w:eastAsia="Calibri" w:cs="Times New Roman"/>
          <w:kern w:val="0"/>
          <w:szCs w:val="24"/>
          <w14:ligatures w14:val="none"/>
        </w:rPr>
        <w:t>Declarations</w:t>
      </w:r>
      <w:r w:rsidR="00FB7937" w:rsidRPr="00A50E72">
        <w:rPr>
          <w:kern w:val="0"/>
          <w14:ligatures w14:val="none"/>
        </w:rPr>
        <w:t xml:space="preserve"> through </w:t>
      </w:r>
      <w:r w:rsidR="00FB7937" w:rsidRPr="00E62133">
        <w:rPr>
          <w:rFonts w:eastAsia="Calibri" w:cs="Times New Roman"/>
          <w:kern w:val="0"/>
          <w:szCs w:val="24"/>
          <w14:ligatures w14:val="none"/>
        </w:rPr>
        <w:t xml:space="preserve">the Court’s </w:t>
      </w:r>
      <w:r w:rsidR="00FB7937" w:rsidRPr="00A50E72">
        <w:rPr>
          <w:kern w:val="0"/>
          <w14:ligatures w14:val="none"/>
        </w:rPr>
        <w:t>CM/ECF</w:t>
      </w:r>
      <w:r w:rsidR="00FB7937" w:rsidRPr="00E62133">
        <w:rPr>
          <w:rFonts w:eastAsia="Calibri" w:cs="Times New Roman"/>
          <w:kern w:val="0"/>
          <w:szCs w:val="24"/>
          <w14:ligatures w14:val="none"/>
        </w:rPr>
        <w:t xml:space="preserve"> System, nor shall counsel deliver Declarations in person or by mail to the Court. </w:t>
      </w:r>
    </w:p>
    <w:p w14:paraId="3ECF9293" w14:textId="77777777" w:rsidR="008225C7" w:rsidRPr="008225C7" w:rsidRDefault="008225C7" w:rsidP="008225C7">
      <w:pPr>
        <w:pStyle w:val="ListParagraph"/>
        <w:rPr>
          <w:rFonts w:eastAsia="Calibri" w:cs="Times New Roman"/>
          <w:kern w:val="0"/>
          <w:szCs w:val="24"/>
          <w14:ligatures w14:val="none"/>
        </w:rPr>
      </w:pPr>
    </w:p>
    <w:p w14:paraId="4B7ABDC9" w14:textId="2E5C6C99" w:rsidR="008225C7" w:rsidRDefault="008225C7" w:rsidP="00FB793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ind w:left="0" w:firstLine="720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For </w:t>
      </w:r>
      <w:r w:rsidR="00E833FF">
        <w:rPr>
          <w:rFonts w:eastAsia="Calibri" w:cs="Times New Roman"/>
          <w:kern w:val="0"/>
          <w:szCs w:val="24"/>
          <w14:ligatures w14:val="none"/>
        </w:rPr>
        <w:t xml:space="preserve">self-represented </w:t>
      </w:r>
      <w:r>
        <w:rPr>
          <w:rFonts w:eastAsia="Calibri" w:cs="Times New Roman"/>
          <w:kern w:val="0"/>
          <w:szCs w:val="24"/>
          <w14:ligatures w14:val="none"/>
        </w:rPr>
        <w:t xml:space="preserve">debtor(s) , a PDF version of the fully executed Local Form 1B shall be filed using EDSS unless the debtor(s) lack access to a computer, in which case the debtor(s) shall deliver the Declaration in person or by mail to the Court. </w:t>
      </w:r>
    </w:p>
    <w:p w14:paraId="170B9A40" w14:textId="77777777" w:rsidR="008225C7" w:rsidRPr="00A50E72" w:rsidRDefault="008225C7" w:rsidP="00A50E72">
      <w:pPr>
        <w:pStyle w:val="ListParagraph"/>
      </w:pPr>
    </w:p>
    <w:p w14:paraId="3B646F38" w14:textId="516405BD" w:rsidR="008225C7" w:rsidRPr="00A50E72" w:rsidRDefault="008225C7" w:rsidP="00A50E7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ind w:left="0" w:firstLine="720"/>
        <w:jc w:val="both"/>
        <w:rPr>
          <w:kern w:val="0"/>
          <w14:ligatures w14:val="none"/>
        </w:rPr>
      </w:pPr>
      <w:r w:rsidRPr="00A50E72">
        <w:rPr>
          <w:kern w:val="0"/>
          <w14:ligatures w14:val="none"/>
        </w:rPr>
        <w:t xml:space="preserve">The case shall be dismissed without prejudice if the </w:t>
      </w:r>
      <w:r>
        <w:rPr>
          <w:rFonts w:eastAsia="Calibri" w:cs="Times New Roman"/>
          <w:kern w:val="0"/>
          <w:szCs w:val="24"/>
          <w14:ligatures w14:val="none"/>
        </w:rPr>
        <w:t>Declaration</w:t>
      </w:r>
      <w:r w:rsidRPr="00A50E72">
        <w:rPr>
          <w:kern w:val="0"/>
          <w14:ligatures w14:val="none"/>
        </w:rPr>
        <w:t xml:space="preserve"> is not filed within fourteen (14) days of the date the petition is filed.</w:t>
      </w:r>
      <w:r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14:paraId="529E2B38" w14:textId="77777777" w:rsidR="00A50E72" w:rsidRPr="00A50E72" w:rsidRDefault="00A50E72" w:rsidP="00A50E7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jc w:val="both"/>
        <w:rPr>
          <w:kern w:val="0"/>
          <w14:ligatures w14:val="none"/>
        </w:rPr>
      </w:pPr>
    </w:p>
    <w:p w14:paraId="69FE8604" w14:textId="20EC952A" w:rsidR="00FB7937" w:rsidRPr="008A286D" w:rsidRDefault="00527A00" w:rsidP="00FB793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ind w:left="0" w:firstLine="720"/>
        <w:jc w:val="both"/>
        <w:rPr>
          <w:rFonts w:eastAsia="Calibri" w:cs="Times New Roman"/>
          <w:color w:val="000000" w:themeColor="text1"/>
          <w:kern w:val="0"/>
          <w:szCs w:val="24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4D25AF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The </w:t>
      </w:r>
      <w:r w:rsidR="00FA1273">
        <w:rPr>
          <w:rFonts w:eastAsia="Calibri" w:cs="Times New Roman"/>
          <w:color w:val="000000" w:themeColor="text1"/>
          <w:kern w:val="0"/>
          <w:szCs w:val="24"/>
          <w14:ligatures w14:val="none"/>
        </w:rPr>
        <w:t>debtor</w:t>
      </w:r>
      <w:r w:rsidR="001065F7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, or counsel for the </w:t>
      </w:r>
      <w:r w:rsidR="00FA1273">
        <w:rPr>
          <w:rFonts w:eastAsia="Calibri" w:cs="Times New Roman"/>
          <w:color w:val="000000" w:themeColor="text1"/>
          <w:kern w:val="0"/>
          <w:szCs w:val="24"/>
          <w14:ligatures w14:val="none"/>
        </w:rPr>
        <w:t>debtor</w:t>
      </w:r>
      <w:r w:rsidR="001065F7">
        <w:rPr>
          <w:rFonts w:eastAsia="Calibri" w:cs="Times New Roman"/>
          <w:color w:val="000000" w:themeColor="text1"/>
          <w:kern w:val="0"/>
          <w:szCs w:val="24"/>
          <w14:ligatures w14:val="none"/>
        </w:rPr>
        <w:t>,</w:t>
      </w:r>
      <w:r w:rsidR="00FB7937" w:rsidRPr="008A286D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 shall retain the original copy of each fully executed Declaration pursuant to W.PA.LBR 5005-6.</w:t>
      </w:r>
    </w:p>
    <w:bookmarkEnd w:id="0"/>
    <w:p w14:paraId="6468379F" w14:textId="77777777" w:rsidR="00FB7937" w:rsidRPr="008A286D" w:rsidRDefault="00FB7937" w:rsidP="00FB79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29" w:line="276" w:lineRule="auto"/>
        <w:jc w:val="both"/>
        <w:rPr>
          <w:rFonts w:eastAsia="Calibri" w:cs="Times New Roman"/>
          <w:color w:val="000000" w:themeColor="text1"/>
          <w:kern w:val="0"/>
          <w:szCs w:val="24"/>
          <w14:ligatures w14:val="none"/>
        </w:rPr>
      </w:pPr>
    </w:p>
    <w:p w14:paraId="27484864" w14:textId="77777777" w:rsidR="00F65E63" w:rsidRDefault="00F65E63" w:rsidP="00A50E72"/>
    <w:sectPr w:rsidR="00F65E63" w:rsidSect="00A50E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1642" w14:textId="77777777" w:rsidR="00F30066" w:rsidRDefault="00F30066">
      <w:r>
        <w:separator/>
      </w:r>
    </w:p>
  </w:endnote>
  <w:endnote w:type="continuationSeparator" w:id="0">
    <w:p w14:paraId="351772FD" w14:textId="77777777" w:rsidR="00F30066" w:rsidRDefault="00F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3046" w14:textId="77777777" w:rsidR="00FB7937" w:rsidRDefault="00FB7937" w:rsidP="00A50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7B09" w14:textId="77777777" w:rsidR="00FB7937" w:rsidRPr="008A6129" w:rsidRDefault="00FB7937" w:rsidP="00A50E7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0704" w14:textId="77777777" w:rsidR="00FB7937" w:rsidRDefault="00FB7937" w:rsidP="00A50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EBFF" w14:textId="77777777" w:rsidR="00F30066" w:rsidRDefault="00F30066">
      <w:r>
        <w:separator/>
      </w:r>
    </w:p>
  </w:footnote>
  <w:footnote w:type="continuationSeparator" w:id="0">
    <w:p w14:paraId="3A5E4586" w14:textId="77777777" w:rsidR="00F30066" w:rsidRDefault="00F3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1FC2" w14:textId="77777777" w:rsidR="00FB7937" w:rsidRDefault="00FB7937" w:rsidP="00A50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504" w14:textId="77777777" w:rsidR="00FB7937" w:rsidRDefault="00FB7937" w:rsidP="00A50E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DEAD" w14:textId="77777777" w:rsidR="00FB7937" w:rsidRDefault="00FB7937" w:rsidP="00A50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4E0"/>
    <w:multiLevelType w:val="hybridMultilevel"/>
    <w:tmpl w:val="D84C8A68"/>
    <w:lvl w:ilvl="0" w:tplc="5414E2A0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2565404">
      <w:numFmt w:val="bullet"/>
      <w:lvlText w:val="•"/>
      <w:lvlJc w:val="left"/>
      <w:pPr>
        <w:ind w:left="1068" w:hanging="720"/>
      </w:pPr>
      <w:rPr>
        <w:rFonts w:hint="default"/>
        <w:lang w:val="en-US" w:eastAsia="en-US" w:bidi="ar-SA"/>
      </w:rPr>
    </w:lvl>
    <w:lvl w:ilvl="2" w:tplc="6CFA4FBA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3" w:tplc="05004ADE"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ar-SA"/>
      </w:rPr>
    </w:lvl>
    <w:lvl w:ilvl="4" w:tplc="890E6740">
      <w:numFmt w:val="bullet"/>
      <w:lvlText w:val="•"/>
      <w:lvlJc w:val="left"/>
      <w:pPr>
        <w:ind w:left="3912" w:hanging="720"/>
      </w:pPr>
      <w:rPr>
        <w:rFonts w:hint="default"/>
        <w:lang w:val="en-US" w:eastAsia="en-US" w:bidi="ar-SA"/>
      </w:rPr>
    </w:lvl>
    <w:lvl w:ilvl="5" w:tplc="8BF24B7E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ar-SA"/>
      </w:rPr>
    </w:lvl>
    <w:lvl w:ilvl="6" w:tplc="98AA1BAA">
      <w:numFmt w:val="bullet"/>
      <w:lvlText w:val="•"/>
      <w:lvlJc w:val="left"/>
      <w:pPr>
        <w:ind w:left="5808" w:hanging="720"/>
      </w:pPr>
      <w:rPr>
        <w:rFonts w:hint="default"/>
        <w:lang w:val="en-US" w:eastAsia="en-US" w:bidi="ar-SA"/>
      </w:rPr>
    </w:lvl>
    <w:lvl w:ilvl="7" w:tplc="BF5CE5D8">
      <w:numFmt w:val="bullet"/>
      <w:lvlText w:val="•"/>
      <w:lvlJc w:val="left"/>
      <w:pPr>
        <w:ind w:left="6756" w:hanging="720"/>
      </w:pPr>
      <w:rPr>
        <w:rFonts w:hint="default"/>
        <w:lang w:val="en-US" w:eastAsia="en-US" w:bidi="ar-SA"/>
      </w:rPr>
    </w:lvl>
    <w:lvl w:ilvl="8" w:tplc="3FA64512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2774B39"/>
    <w:multiLevelType w:val="hybridMultilevel"/>
    <w:tmpl w:val="2D00CDFC"/>
    <w:lvl w:ilvl="0" w:tplc="F600F3BC">
      <w:start w:val="1"/>
      <w:numFmt w:val="lowerLetter"/>
      <w:lvlText w:val="(%1)"/>
      <w:lvlJc w:val="left"/>
      <w:pPr>
        <w:ind w:left="1440" w:hanging="360"/>
      </w:pPr>
      <w:rPr>
        <w:rFonts w:hint="default"/>
        <w:strike w:val="0"/>
        <w:color w:val="auto"/>
        <w:spacing w:val="-3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675371">
    <w:abstractNumId w:val="1"/>
  </w:num>
  <w:num w:numId="2" w16cid:durableId="202312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37"/>
    <w:rsid w:val="00034706"/>
    <w:rsid w:val="00063BA8"/>
    <w:rsid w:val="00076B6C"/>
    <w:rsid w:val="000852DF"/>
    <w:rsid w:val="000A7CA6"/>
    <w:rsid w:val="000F16BB"/>
    <w:rsid w:val="00105692"/>
    <w:rsid w:val="001065F7"/>
    <w:rsid w:val="00114062"/>
    <w:rsid w:val="00125F8B"/>
    <w:rsid w:val="00137288"/>
    <w:rsid w:val="0014184C"/>
    <w:rsid w:val="00150136"/>
    <w:rsid w:val="00174F05"/>
    <w:rsid w:val="00180E1D"/>
    <w:rsid w:val="0018738C"/>
    <w:rsid w:val="001911B8"/>
    <w:rsid w:val="001A4ECC"/>
    <w:rsid w:val="001E5C1C"/>
    <w:rsid w:val="00220855"/>
    <w:rsid w:val="00236AAD"/>
    <w:rsid w:val="00267EA2"/>
    <w:rsid w:val="002B0860"/>
    <w:rsid w:val="002B5FED"/>
    <w:rsid w:val="002C199F"/>
    <w:rsid w:val="002F63F8"/>
    <w:rsid w:val="002F6521"/>
    <w:rsid w:val="003027F2"/>
    <w:rsid w:val="0030609A"/>
    <w:rsid w:val="003106CA"/>
    <w:rsid w:val="00332C6A"/>
    <w:rsid w:val="00337A15"/>
    <w:rsid w:val="00337AFA"/>
    <w:rsid w:val="00353BE4"/>
    <w:rsid w:val="00356367"/>
    <w:rsid w:val="00361E11"/>
    <w:rsid w:val="00380BC5"/>
    <w:rsid w:val="003911B7"/>
    <w:rsid w:val="003961D9"/>
    <w:rsid w:val="0039632B"/>
    <w:rsid w:val="00397F54"/>
    <w:rsid w:val="003F5486"/>
    <w:rsid w:val="00480957"/>
    <w:rsid w:val="00490CAC"/>
    <w:rsid w:val="0049720F"/>
    <w:rsid w:val="004A3228"/>
    <w:rsid w:val="004B2F9A"/>
    <w:rsid w:val="004D25AF"/>
    <w:rsid w:val="005019D7"/>
    <w:rsid w:val="00527A00"/>
    <w:rsid w:val="005675DD"/>
    <w:rsid w:val="00570579"/>
    <w:rsid w:val="00582BE7"/>
    <w:rsid w:val="005D2550"/>
    <w:rsid w:val="005F7330"/>
    <w:rsid w:val="00621306"/>
    <w:rsid w:val="00622CAF"/>
    <w:rsid w:val="00644453"/>
    <w:rsid w:val="00672AB6"/>
    <w:rsid w:val="00676F75"/>
    <w:rsid w:val="00702DF9"/>
    <w:rsid w:val="007035F7"/>
    <w:rsid w:val="00750483"/>
    <w:rsid w:val="00761351"/>
    <w:rsid w:val="00797EE5"/>
    <w:rsid w:val="007A0AC4"/>
    <w:rsid w:val="007A1579"/>
    <w:rsid w:val="007C1E3B"/>
    <w:rsid w:val="007D3DDC"/>
    <w:rsid w:val="007F3D9B"/>
    <w:rsid w:val="008130A8"/>
    <w:rsid w:val="008225C7"/>
    <w:rsid w:val="008567BA"/>
    <w:rsid w:val="00874C1D"/>
    <w:rsid w:val="008759BD"/>
    <w:rsid w:val="00885195"/>
    <w:rsid w:val="008A286D"/>
    <w:rsid w:val="008B0FD2"/>
    <w:rsid w:val="008E2348"/>
    <w:rsid w:val="00930928"/>
    <w:rsid w:val="00953047"/>
    <w:rsid w:val="009A542D"/>
    <w:rsid w:val="009A56F2"/>
    <w:rsid w:val="009B6E25"/>
    <w:rsid w:val="009F37D6"/>
    <w:rsid w:val="009F5B31"/>
    <w:rsid w:val="00A1554F"/>
    <w:rsid w:val="00A22A58"/>
    <w:rsid w:val="00A34CC2"/>
    <w:rsid w:val="00A50E72"/>
    <w:rsid w:val="00AA6D97"/>
    <w:rsid w:val="00AC1B57"/>
    <w:rsid w:val="00AD5C90"/>
    <w:rsid w:val="00AF32D5"/>
    <w:rsid w:val="00B122FC"/>
    <w:rsid w:val="00B25E13"/>
    <w:rsid w:val="00B3178B"/>
    <w:rsid w:val="00B52AFB"/>
    <w:rsid w:val="00B773D6"/>
    <w:rsid w:val="00BA23E3"/>
    <w:rsid w:val="00BF21DA"/>
    <w:rsid w:val="00C015EE"/>
    <w:rsid w:val="00C34C04"/>
    <w:rsid w:val="00C67059"/>
    <w:rsid w:val="00CC37B8"/>
    <w:rsid w:val="00CD0706"/>
    <w:rsid w:val="00CF037F"/>
    <w:rsid w:val="00D06BC7"/>
    <w:rsid w:val="00D11EAD"/>
    <w:rsid w:val="00D139BE"/>
    <w:rsid w:val="00D23B14"/>
    <w:rsid w:val="00D27BF2"/>
    <w:rsid w:val="00D67739"/>
    <w:rsid w:val="00D85944"/>
    <w:rsid w:val="00D859F4"/>
    <w:rsid w:val="00D87D26"/>
    <w:rsid w:val="00DB2532"/>
    <w:rsid w:val="00DB58E7"/>
    <w:rsid w:val="00DC6B5B"/>
    <w:rsid w:val="00DD2FDA"/>
    <w:rsid w:val="00DE02D3"/>
    <w:rsid w:val="00DE1A96"/>
    <w:rsid w:val="00DF600C"/>
    <w:rsid w:val="00E059CE"/>
    <w:rsid w:val="00E30F67"/>
    <w:rsid w:val="00E56DEF"/>
    <w:rsid w:val="00E62133"/>
    <w:rsid w:val="00E833FF"/>
    <w:rsid w:val="00EB1A79"/>
    <w:rsid w:val="00EC61FB"/>
    <w:rsid w:val="00F0234B"/>
    <w:rsid w:val="00F07F1D"/>
    <w:rsid w:val="00F16DDC"/>
    <w:rsid w:val="00F242DE"/>
    <w:rsid w:val="00F275A6"/>
    <w:rsid w:val="00F30066"/>
    <w:rsid w:val="00F32B76"/>
    <w:rsid w:val="00F40BC4"/>
    <w:rsid w:val="00F65E63"/>
    <w:rsid w:val="00FA1273"/>
    <w:rsid w:val="00FB2F2D"/>
    <w:rsid w:val="00FB7937"/>
    <w:rsid w:val="00FC5BD8"/>
    <w:rsid w:val="00FC7BC7"/>
    <w:rsid w:val="00FD3F0F"/>
    <w:rsid w:val="00FE2726"/>
    <w:rsid w:val="00FE35AB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2F80"/>
  <w15:chartTrackingRefBased/>
  <w15:docId w15:val="{C490AE85-4749-47C6-801B-12457BEF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0F"/>
  </w:style>
  <w:style w:type="paragraph" w:styleId="Heading1">
    <w:name w:val="heading 1"/>
    <w:basedOn w:val="Normal"/>
    <w:next w:val="Normal"/>
    <w:link w:val="Heading1Char"/>
    <w:uiPriority w:val="9"/>
    <w:qFormat/>
    <w:rsid w:val="0049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9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9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9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9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9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9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9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9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9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9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9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9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9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93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97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9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7937"/>
    <w:pPr>
      <w:tabs>
        <w:tab w:val="center" w:pos="4680"/>
        <w:tab w:val="right" w:pos="9360"/>
      </w:tabs>
      <w:autoSpaceDE w:val="0"/>
      <w:autoSpaceDN w:val="0"/>
      <w:adjustRightInd w:val="0"/>
      <w:jc w:val="left"/>
    </w:pPr>
    <w:rPr>
      <w:rFonts w:ascii="Courier 10cpi" w:eastAsia="Calibri" w:hAnsi="Courier 10cpi" w:cs="Times New Roman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7937"/>
    <w:rPr>
      <w:rFonts w:ascii="Courier 10cpi" w:eastAsia="Calibri" w:hAnsi="Courier 10cpi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937"/>
    <w:pPr>
      <w:tabs>
        <w:tab w:val="center" w:pos="4680"/>
        <w:tab w:val="right" w:pos="9360"/>
      </w:tabs>
      <w:autoSpaceDE w:val="0"/>
      <w:autoSpaceDN w:val="0"/>
      <w:adjustRightInd w:val="0"/>
      <w:jc w:val="left"/>
    </w:pPr>
    <w:rPr>
      <w:rFonts w:ascii="Courier 10cpi" w:eastAsia="Calibri" w:hAnsi="Courier 10cpi" w:cs="Times New Roman"/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7937"/>
    <w:rPr>
      <w:rFonts w:ascii="Courier 10cpi" w:eastAsia="Calibri" w:hAnsi="Courier 10cpi" w:cs="Times New Roman"/>
      <w:kern w:val="0"/>
      <w:sz w:val="20"/>
      <w:szCs w:val="20"/>
    </w:rPr>
  </w:style>
  <w:style w:type="paragraph" w:styleId="Revision">
    <w:name w:val="Revision"/>
    <w:hidden/>
    <w:uiPriority w:val="99"/>
    <w:semiHidden/>
    <w:rsid w:val="008567BA"/>
    <w:pPr>
      <w:jc w:val="left"/>
    </w:pPr>
  </w:style>
  <w:style w:type="paragraph" w:styleId="BodyText">
    <w:name w:val="Body Text"/>
    <w:basedOn w:val="Normal"/>
    <w:link w:val="BodyTextChar"/>
    <w:uiPriority w:val="1"/>
    <w:qFormat/>
    <w:rsid w:val="0049720F"/>
    <w:pPr>
      <w:widowControl w:val="0"/>
      <w:autoSpaceDE w:val="0"/>
      <w:autoSpaceDN w:val="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9720F"/>
    <w:rPr>
      <w:rFonts w:eastAsia="Times New Roman" w:cs="Times New Roman"/>
      <w:kern w:val="0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9720F"/>
    <w:pPr>
      <w:widowControl w:val="0"/>
      <w:autoSpaceDE w:val="0"/>
      <w:autoSpaceDN w:val="0"/>
      <w:jc w:val="left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wb.uscourts.gov/electronic-document-submission-syste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35b8a8d2a6aa37b76b77237c54539796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ffdc24d9f6da0e3e09dfb84c778b5c82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F3F2E97-4F4D-4EE0-BCBC-8270DBF4C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86458-CBD6-4563-AE14-7F4EB61782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DCB16-D910-4336-BBCE-2CE343AD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B0E8E-ED30-4857-A600-FEE0AAFA3345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Olon</dc:creator>
  <cp:keywords/>
  <dc:description/>
  <cp:lastModifiedBy>Anne Olon</cp:lastModifiedBy>
  <cp:revision>2</cp:revision>
  <dcterms:created xsi:type="dcterms:W3CDTF">2026-06-26T17:45:00Z</dcterms:created>
  <dcterms:modified xsi:type="dcterms:W3CDTF">2026-06-26T17:45:00Z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  <property fmtid="{D5CDD505-2E9C-101B-9397-08002B2CF9AE}" pid="4" name="Created">
    <vt:filetime>2022-07-20T00:00:00Z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2024-12-02T00:00:00Z</vt:filetime>
  </property>
  <property fmtid="{D5CDD505-2E9C-101B-9397-08002B2CF9AE}" pid="7" name="Producer">
    <vt:lpwstr>Adobe PDF Library 22.1.201</vt:lpwstr>
  </property>
</Properties>
</file>